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D2" w:rsidRPr="00C27D85" w:rsidRDefault="008F3251" w:rsidP="008F3251">
      <w:pPr>
        <w:spacing w:after="0"/>
        <w:rPr>
          <w:rFonts w:ascii="Times New Roman" w:hAnsi="Times New Roman" w:cs="Times New Roman"/>
          <w:sz w:val="24"/>
          <w:szCs w:val="24"/>
        </w:rPr>
      </w:pPr>
      <w:r w:rsidRPr="00C27D85">
        <w:rPr>
          <w:rFonts w:ascii="Times New Roman" w:hAnsi="Times New Roman" w:cs="Times New Roman"/>
          <w:sz w:val="24"/>
          <w:szCs w:val="24"/>
        </w:rPr>
        <w:t xml:space="preserve">Roberto Mancini                                         </w:t>
      </w:r>
    </w:p>
    <w:p w:rsidR="008F3251" w:rsidRPr="00C27D85" w:rsidRDefault="008F3251" w:rsidP="008F3251">
      <w:pPr>
        <w:spacing w:after="0"/>
        <w:rPr>
          <w:rFonts w:ascii="Times New Roman" w:hAnsi="Times New Roman" w:cs="Times New Roman"/>
          <w:i/>
          <w:sz w:val="24"/>
          <w:szCs w:val="24"/>
        </w:rPr>
      </w:pPr>
    </w:p>
    <w:p w:rsidR="008F3251" w:rsidRPr="00DD6F66" w:rsidRDefault="00622ABF" w:rsidP="008F3251">
      <w:pPr>
        <w:spacing w:after="0"/>
        <w:jc w:val="center"/>
        <w:rPr>
          <w:rFonts w:ascii="Times New Roman" w:hAnsi="Times New Roman" w:cs="Times New Roman"/>
          <w:sz w:val="28"/>
          <w:szCs w:val="28"/>
        </w:rPr>
      </w:pPr>
      <w:r w:rsidRPr="00DD6F66">
        <w:rPr>
          <w:rFonts w:ascii="Times New Roman" w:hAnsi="Times New Roman" w:cs="Times New Roman"/>
          <w:b/>
          <w:i/>
          <w:sz w:val="28"/>
          <w:szCs w:val="28"/>
        </w:rPr>
        <w:t>Riscoprire il messaggio evangelico nel mondo attuale</w:t>
      </w:r>
      <w:r w:rsidR="00A33FBF" w:rsidRPr="00DD6F66">
        <w:rPr>
          <w:rStyle w:val="Rimandonotaapidipagina"/>
          <w:rFonts w:ascii="Times New Roman" w:hAnsi="Times New Roman" w:cs="Times New Roman"/>
          <w:sz w:val="28"/>
          <w:szCs w:val="28"/>
        </w:rPr>
        <w:footnoteReference w:id="1"/>
      </w:r>
    </w:p>
    <w:p w:rsidR="006106C0" w:rsidRPr="00D941CF" w:rsidRDefault="006106C0" w:rsidP="006106C0">
      <w:pPr>
        <w:spacing w:after="0"/>
        <w:jc w:val="both"/>
        <w:rPr>
          <w:rFonts w:ascii="Times New Roman" w:hAnsi="Times New Roman" w:cs="Times New Roman"/>
          <w:i/>
          <w:sz w:val="24"/>
          <w:szCs w:val="24"/>
        </w:rPr>
      </w:pPr>
    </w:p>
    <w:p w:rsidR="006106C0" w:rsidRPr="00D941CF" w:rsidRDefault="00D941CF" w:rsidP="00D941CF">
      <w:pPr>
        <w:spacing w:after="0"/>
        <w:jc w:val="center"/>
        <w:rPr>
          <w:rFonts w:ascii="Times New Roman" w:hAnsi="Times New Roman" w:cs="Times New Roman"/>
          <w:i/>
          <w:sz w:val="24"/>
          <w:szCs w:val="24"/>
        </w:rPr>
      </w:pPr>
      <w:r w:rsidRPr="00D941CF">
        <w:rPr>
          <w:rFonts w:ascii="Times New Roman" w:hAnsi="Times New Roman" w:cs="Times New Roman"/>
          <w:i/>
          <w:sz w:val="24"/>
          <w:szCs w:val="24"/>
        </w:rPr>
        <w:t>Sommario</w:t>
      </w:r>
    </w:p>
    <w:p w:rsidR="006106C0" w:rsidRPr="00C27D85" w:rsidRDefault="00D941CF" w:rsidP="006106C0">
      <w:pPr>
        <w:spacing w:after="0"/>
        <w:jc w:val="both"/>
        <w:rPr>
          <w:rFonts w:ascii="Times New Roman" w:hAnsi="Times New Roman" w:cs="Times New Roman"/>
          <w:sz w:val="24"/>
          <w:szCs w:val="24"/>
        </w:rPr>
      </w:pPr>
      <w:r>
        <w:rPr>
          <w:rFonts w:ascii="Times New Roman" w:hAnsi="Times New Roman" w:cs="Times New Roman"/>
          <w:sz w:val="24"/>
          <w:szCs w:val="24"/>
        </w:rPr>
        <w:t>1.</w:t>
      </w:r>
      <w:r w:rsidRPr="00D941CF">
        <w:rPr>
          <w:rFonts w:ascii="Times New Roman" w:hAnsi="Times New Roman" w:cs="Times New Roman"/>
          <w:sz w:val="24"/>
          <w:szCs w:val="24"/>
        </w:rPr>
        <w:t xml:space="preserve"> Aderi</w:t>
      </w:r>
      <w:r>
        <w:rPr>
          <w:rFonts w:ascii="Times New Roman" w:hAnsi="Times New Roman" w:cs="Times New Roman"/>
          <w:sz w:val="24"/>
          <w:szCs w:val="24"/>
        </w:rPr>
        <w:t>re alla vita</w:t>
      </w:r>
      <w:r w:rsidR="00DD6F66">
        <w:rPr>
          <w:rFonts w:ascii="Times New Roman" w:hAnsi="Times New Roman" w:cs="Times New Roman"/>
          <w:sz w:val="24"/>
          <w:szCs w:val="24"/>
        </w:rPr>
        <w:t xml:space="preserve">; </w:t>
      </w:r>
      <w:r>
        <w:rPr>
          <w:rFonts w:ascii="Times New Roman" w:hAnsi="Times New Roman" w:cs="Times New Roman"/>
          <w:sz w:val="24"/>
          <w:szCs w:val="24"/>
        </w:rPr>
        <w:t>2. Il senso</w:t>
      </w:r>
      <w:r w:rsidRPr="00D941CF">
        <w:rPr>
          <w:rFonts w:ascii="Times New Roman" w:hAnsi="Times New Roman" w:cs="Times New Roman"/>
          <w:sz w:val="24"/>
          <w:szCs w:val="24"/>
        </w:rPr>
        <w:t xml:space="preserve"> del messagg</w:t>
      </w:r>
      <w:r>
        <w:rPr>
          <w:rFonts w:ascii="Times New Roman" w:hAnsi="Times New Roman" w:cs="Times New Roman"/>
          <w:sz w:val="24"/>
          <w:szCs w:val="24"/>
        </w:rPr>
        <w:t>io evangelico e</w:t>
      </w:r>
      <w:r w:rsidRPr="00D941CF">
        <w:rPr>
          <w:rFonts w:ascii="Times New Roman" w:hAnsi="Times New Roman" w:cs="Times New Roman"/>
          <w:sz w:val="24"/>
          <w:szCs w:val="24"/>
        </w:rPr>
        <w:t xml:space="preserve"> la novità di Gesù</w:t>
      </w:r>
      <w:r w:rsidR="00DD6F66">
        <w:rPr>
          <w:rFonts w:ascii="Times New Roman" w:hAnsi="Times New Roman" w:cs="Times New Roman"/>
          <w:sz w:val="24"/>
          <w:szCs w:val="24"/>
        </w:rPr>
        <w:t xml:space="preserve">; </w:t>
      </w:r>
      <w:r w:rsidRPr="00D941CF">
        <w:rPr>
          <w:rFonts w:ascii="Times New Roman" w:hAnsi="Times New Roman" w:cs="Times New Roman"/>
          <w:sz w:val="24"/>
          <w:szCs w:val="24"/>
        </w:rPr>
        <w:t>3. Perché ci adattiamo a una società disumana?</w:t>
      </w:r>
      <w:r w:rsidR="00DD6F66">
        <w:rPr>
          <w:rFonts w:ascii="Times New Roman" w:hAnsi="Times New Roman" w:cs="Times New Roman"/>
          <w:sz w:val="24"/>
          <w:szCs w:val="24"/>
        </w:rPr>
        <w:t xml:space="preserve">; </w:t>
      </w:r>
      <w:r w:rsidR="00096355">
        <w:rPr>
          <w:rFonts w:ascii="Times New Roman" w:hAnsi="Times New Roman" w:cs="Times New Roman"/>
          <w:sz w:val="24"/>
          <w:szCs w:val="24"/>
        </w:rPr>
        <w:t>4. La filialità rimossa</w:t>
      </w:r>
      <w:r w:rsidR="00DD6F66">
        <w:rPr>
          <w:rFonts w:ascii="Times New Roman" w:hAnsi="Times New Roman" w:cs="Times New Roman"/>
          <w:sz w:val="24"/>
          <w:szCs w:val="24"/>
        </w:rPr>
        <w:t xml:space="preserve">; </w:t>
      </w:r>
      <w:r w:rsidR="00096355">
        <w:rPr>
          <w:rFonts w:ascii="Times New Roman" w:hAnsi="Times New Roman" w:cs="Times New Roman"/>
          <w:sz w:val="24"/>
          <w:szCs w:val="24"/>
        </w:rPr>
        <w:t>5</w:t>
      </w:r>
      <w:r w:rsidRPr="00D941CF">
        <w:rPr>
          <w:rFonts w:ascii="Times New Roman" w:hAnsi="Times New Roman" w:cs="Times New Roman"/>
          <w:sz w:val="24"/>
          <w:szCs w:val="24"/>
        </w:rPr>
        <w:t>. La società dell’astrazione</w:t>
      </w:r>
      <w:r w:rsidR="00DD6F66">
        <w:rPr>
          <w:rFonts w:ascii="Times New Roman" w:hAnsi="Times New Roman" w:cs="Times New Roman"/>
          <w:sz w:val="24"/>
          <w:szCs w:val="24"/>
        </w:rPr>
        <w:t xml:space="preserve">; </w:t>
      </w:r>
      <w:r w:rsidR="00096355">
        <w:rPr>
          <w:rFonts w:ascii="Times New Roman" w:hAnsi="Times New Roman" w:cs="Times New Roman"/>
          <w:sz w:val="24"/>
          <w:szCs w:val="24"/>
        </w:rPr>
        <w:t>6</w:t>
      </w:r>
      <w:r w:rsidRPr="00C27D85">
        <w:rPr>
          <w:rFonts w:ascii="Times New Roman" w:hAnsi="Times New Roman" w:cs="Times New Roman"/>
          <w:sz w:val="24"/>
          <w:szCs w:val="24"/>
        </w:rPr>
        <w:t>. L’esperienza dell’Amore</w:t>
      </w:r>
      <w:r w:rsidR="00DD6F66">
        <w:rPr>
          <w:rFonts w:ascii="Times New Roman" w:hAnsi="Times New Roman" w:cs="Times New Roman"/>
          <w:sz w:val="24"/>
          <w:szCs w:val="24"/>
        </w:rPr>
        <w:t xml:space="preserve">; </w:t>
      </w:r>
      <w:r w:rsidR="00BA330F">
        <w:rPr>
          <w:rFonts w:ascii="Times New Roman" w:hAnsi="Times New Roman" w:cs="Times New Roman"/>
          <w:sz w:val="24"/>
          <w:szCs w:val="24"/>
        </w:rPr>
        <w:t>7</w:t>
      </w:r>
      <w:r w:rsidR="006106C0" w:rsidRPr="00C27D85">
        <w:rPr>
          <w:rFonts w:ascii="Times New Roman" w:hAnsi="Times New Roman" w:cs="Times New Roman"/>
          <w:sz w:val="24"/>
          <w:szCs w:val="24"/>
        </w:rPr>
        <w:t>. Testimoni della promessa e servitori del bene comune</w:t>
      </w:r>
    </w:p>
    <w:p w:rsidR="008F3251" w:rsidRDefault="008F3251" w:rsidP="008F3251">
      <w:pPr>
        <w:spacing w:after="0"/>
        <w:jc w:val="both"/>
        <w:rPr>
          <w:rFonts w:ascii="Times New Roman" w:hAnsi="Times New Roman" w:cs="Times New Roman"/>
          <w:i/>
          <w:sz w:val="24"/>
          <w:szCs w:val="24"/>
        </w:rPr>
      </w:pPr>
    </w:p>
    <w:p w:rsidR="00D941CF" w:rsidRPr="00C27D85" w:rsidRDefault="00096355" w:rsidP="00096355">
      <w:pPr>
        <w:spacing w:after="0"/>
        <w:jc w:val="center"/>
        <w:rPr>
          <w:rFonts w:ascii="Times New Roman" w:hAnsi="Times New Roman" w:cs="Times New Roman"/>
          <w:i/>
          <w:sz w:val="24"/>
          <w:szCs w:val="24"/>
        </w:rPr>
      </w:pPr>
      <w:r>
        <w:rPr>
          <w:rFonts w:ascii="Times New Roman" w:hAnsi="Times New Roman" w:cs="Times New Roman"/>
          <w:i/>
          <w:sz w:val="24"/>
          <w:szCs w:val="24"/>
        </w:rPr>
        <w:t>***</w:t>
      </w:r>
    </w:p>
    <w:p w:rsidR="00BA330F" w:rsidRDefault="00BA330F" w:rsidP="008F3251">
      <w:pPr>
        <w:spacing w:after="0"/>
        <w:jc w:val="both"/>
        <w:rPr>
          <w:rFonts w:ascii="Times New Roman" w:hAnsi="Times New Roman" w:cs="Times New Roman"/>
          <w:i/>
          <w:sz w:val="24"/>
          <w:szCs w:val="24"/>
        </w:rPr>
      </w:pPr>
    </w:p>
    <w:p w:rsidR="00F06319" w:rsidRPr="00F06319" w:rsidRDefault="00F06319" w:rsidP="008F3251">
      <w:pPr>
        <w:spacing w:after="0"/>
        <w:jc w:val="both"/>
        <w:rPr>
          <w:rFonts w:ascii="Times New Roman" w:hAnsi="Times New Roman" w:cs="Times New Roman"/>
          <w:i/>
          <w:sz w:val="24"/>
          <w:szCs w:val="24"/>
        </w:rPr>
      </w:pPr>
      <w:r w:rsidRPr="00F06319">
        <w:rPr>
          <w:rFonts w:ascii="Times New Roman" w:hAnsi="Times New Roman" w:cs="Times New Roman"/>
          <w:i/>
          <w:sz w:val="24"/>
          <w:szCs w:val="24"/>
        </w:rPr>
        <w:t xml:space="preserve">1. </w:t>
      </w:r>
      <w:r>
        <w:rPr>
          <w:rFonts w:ascii="Times New Roman" w:hAnsi="Times New Roman" w:cs="Times New Roman"/>
          <w:i/>
          <w:sz w:val="24"/>
          <w:szCs w:val="24"/>
        </w:rPr>
        <w:t>Aderire alla vita</w:t>
      </w:r>
    </w:p>
    <w:p w:rsidR="00F06319" w:rsidRDefault="00F06319" w:rsidP="008F3251">
      <w:pPr>
        <w:spacing w:after="0"/>
        <w:jc w:val="both"/>
        <w:rPr>
          <w:rFonts w:ascii="Times New Roman" w:hAnsi="Times New Roman" w:cs="Times New Roman"/>
          <w:sz w:val="24"/>
          <w:szCs w:val="24"/>
        </w:rPr>
      </w:pPr>
    </w:p>
    <w:p w:rsidR="00A545C7" w:rsidRDefault="00A545C7"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Lo scopo della riflessione che qui propongo è quello di riportare l’attenzione non tanto sul senso del messaggio evangelico in sé, quanto sul rapporto tra questo messaggio e noi tenendo conto del contesto della società attuale e della fase storica in cui ci troviamo. </w:t>
      </w:r>
    </w:p>
    <w:p w:rsidR="00A545C7" w:rsidRDefault="00A545C7" w:rsidP="008F3251">
      <w:pPr>
        <w:spacing w:after="0"/>
        <w:jc w:val="both"/>
        <w:rPr>
          <w:rFonts w:ascii="Times New Roman" w:hAnsi="Times New Roman" w:cs="Times New Roman"/>
          <w:sz w:val="24"/>
          <w:szCs w:val="24"/>
        </w:rPr>
      </w:pPr>
      <w:r>
        <w:rPr>
          <w:rFonts w:ascii="Times New Roman" w:hAnsi="Times New Roman" w:cs="Times New Roman"/>
          <w:sz w:val="24"/>
          <w:szCs w:val="24"/>
        </w:rPr>
        <w:t>In tale rapporto sono implicate diverse forme di soggettività, poiché esso abbraccia sia il cammino personale e di coppia, sia quello della Chiesa e della società. Già questa ampiezza indica che il senso del Vangelo non è circoscrivibile a una dimensione particolare, ma investe tutte le sfere della condizione umana, compreso il suo radicamento nella vita del mondo naturale.</w:t>
      </w:r>
    </w:p>
    <w:p w:rsidR="00362040" w:rsidRDefault="00362040" w:rsidP="008F3251">
      <w:pPr>
        <w:spacing w:after="0"/>
        <w:jc w:val="both"/>
        <w:rPr>
          <w:rFonts w:ascii="Times New Roman" w:hAnsi="Times New Roman" w:cs="Times New Roman"/>
          <w:sz w:val="24"/>
          <w:szCs w:val="24"/>
        </w:rPr>
      </w:pPr>
      <w:r>
        <w:rPr>
          <w:rFonts w:ascii="Times New Roman" w:hAnsi="Times New Roman" w:cs="Times New Roman"/>
          <w:sz w:val="24"/>
          <w:szCs w:val="24"/>
        </w:rPr>
        <w:t>Naturalmente non proporrò ricette o indicazioni particolari su che cosa “fare”: è soprattutto essenziale ripensare ai criteri e alle fonti di senso che ci consentono di capire chi siamo, chi stiamo diventano, se la società in cui viviamo è accettabile, in quale direzione possiamo rinnovarci e agire con responsabilità.</w:t>
      </w:r>
    </w:p>
    <w:p w:rsidR="00A545C7" w:rsidRDefault="00A545C7" w:rsidP="008F3251">
      <w:pPr>
        <w:spacing w:after="0"/>
        <w:jc w:val="both"/>
        <w:rPr>
          <w:rFonts w:ascii="Times New Roman" w:hAnsi="Times New Roman" w:cs="Times New Roman"/>
          <w:sz w:val="24"/>
          <w:szCs w:val="24"/>
        </w:rPr>
      </w:pPr>
      <w:r>
        <w:rPr>
          <w:rFonts w:ascii="Times New Roman" w:hAnsi="Times New Roman" w:cs="Times New Roman"/>
          <w:sz w:val="24"/>
          <w:szCs w:val="24"/>
        </w:rPr>
        <w:t>In un percorso simile la prima accortezza dev’essere quella di evitare l’abitudine a esaltare i significati custoditi nei testi evangelici e la stessa figura di Gesù, lasciando però in ombra la nostra posizione e le nostre possibilità di avvicinamento a quei significati e a quella figura. Bisogna tenere dentro la visuale della riflessione il rapporto tra il Vangelo e noi; altrimenti, se si procede con un discorso astratto e solo alla fine si giunge a guardare a noi stessi, si finisce immancabilmente per dire “però” a quanto ci è stato rivelato: però è troppo difficile, però la realtà è differente, però non possiamo riuscire a vivere secondo il messaggio evangelico. Quel “però” distrugge la rilevanza concreta del messaggio per le nostre vite e di conseguenza il Vangelo viene rinchiuso entro un momento frammentario della celebrazione eucaristica e viene rimosso dalla “normale” vita quotidiana.</w:t>
      </w:r>
    </w:p>
    <w:p w:rsidR="00F06319" w:rsidRDefault="00A545C7" w:rsidP="008F3251">
      <w:pPr>
        <w:spacing w:after="0"/>
        <w:jc w:val="both"/>
        <w:rPr>
          <w:rFonts w:ascii="Times New Roman" w:hAnsi="Times New Roman" w:cs="Times New Roman"/>
          <w:sz w:val="24"/>
          <w:szCs w:val="24"/>
        </w:rPr>
      </w:pPr>
      <w:r>
        <w:rPr>
          <w:rFonts w:ascii="Times New Roman" w:hAnsi="Times New Roman" w:cs="Times New Roman"/>
          <w:sz w:val="24"/>
          <w:szCs w:val="24"/>
        </w:rPr>
        <w:t>Al posto del “però” può emergere la domanda, più feconda, che chiede “come”: se davvero riconosciamo che il Vangelo schiude una via per vivere umanamente</w:t>
      </w:r>
      <w:r w:rsidR="00F06319">
        <w:rPr>
          <w:rFonts w:ascii="Times New Roman" w:hAnsi="Times New Roman" w:cs="Times New Roman"/>
          <w:sz w:val="24"/>
          <w:szCs w:val="24"/>
        </w:rPr>
        <w:t>, con giustizia</w:t>
      </w:r>
      <w:r>
        <w:rPr>
          <w:rFonts w:ascii="Times New Roman" w:hAnsi="Times New Roman" w:cs="Times New Roman"/>
          <w:sz w:val="24"/>
          <w:szCs w:val="24"/>
        </w:rPr>
        <w:t xml:space="preserve"> e con pienezza di felicità</w:t>
      </w:r>
      <w:r w:rsidR="00F06319">
        <w:rPr>
          <w:rFonts w:ascii="Times New Roman" w:hAnsi="Times New Roman" w:cs="Times New Roman"/>
          <w:sz w:val="24"/>
          <w:szCs w:val="24"/>
        </w:rPr>
        <w:t xml:space="preserve">, allora sentiamo e capiamo che vale la pena di seguire la sua luce e ci interessa fiduciosamente comprendere come lasciare che l’esistenza sia trasformata e liberata. Ci mettiamo in cammino, senza più cedere alla consuetudine di restare fermi dentro la solita vita. Desideriamo invece entrare nella vita accolta e vissuta secondo l’amore che Gesù ha mostrato, rivelando il modo di amare del Padre suo e nostro. </w:t>
      </w:r>
    </w:p>
    <w:p w:rsidR="00F06319" w:rsidRDefault="00F06319" w:rsidP="008F3251">
      <w:pPr>
        <w:spacing w:after="0"/>
        <w:jc w:val="both"/>
        <w:rPr>
          <w:rFonts w:ascii="Times New Roman" w:hAnsi="Times New Roman" w:cs="Times New Roman"/>
          <w:sz w:val="24"/>
          <w:szCs w:val="24"/>
        </w:rPr>
      </w:pPr>
      <w:r>
        <w:rPr>
          <w:rFonts w:ascii="Times New Roman" w:hAnsi="Times New Roman" w:cs="Times New Roman"/>
          <w:sz w:val="24"/>
          <w:szCs w:val="24"/>
        </w:rPr>
        <w:t>Con ciò iniziamo a renderci conto del fatto che l’</w:t>
      </w:r>
      <w:r w:rsidRPr="00F06319">
        <w:rPr>
          <w:rFonts w:ascii="Times New Roman" w:hAnsi="Times New Roman" w:cs="Times New Roman"/>
          <w:i/>
          <w:sz w:val="24"/>
          <w:szCs w:val="24"/>
        </w:rPr>
        <w:t>amore</w:t>
      </w:r>
      <w:r>
        <w:rPr>
          <w:rFonts w:ascii="Times New Roman" w:hAnsi="Times New Roman" w:cs="Times New Roman"/>
          <w:sz w:val="24"/>
          <w:szCs w:val="24"/>
        </w:rPr>
        <w:t xml:space="preserve"> non deve più essere esclusivamente identificato con un’emozione, un sentimento, un affetto, una passione. Certo, è tutto questo, ma non solo. È molto di più: è la forza creativa che istituisce e alimenta la vita, la forza che la rinnova e la </w:t>
      </w:r>
      <w:r>
        <w:rPr>
          <w:rFonts w:ascii="Times New Roman" w:hAnsi="Times New Roman" w:cs="Times New Roman"/>
          <w:sz w:val="24"/>
          <w:szCs w:val="24"/>
        </w:rPr>
        <w:lastRenderedPageBreak/>
        <w:t xml:space="preserve">libera anche quando è colpita dal male e dalla morte come distruzione. Anzi, per parlare in maniera più precisa, </w:t>
      </w:r>
      <w:r w:rsidRPr="00F06319">
        <w:rPr>
          <w:rFonts w:ascii="Times New Roman" w:hAnsi="Times New Roman" w:cs="Times New Roman"/>
          <w:i/>
          <w:sz w:val="24"/>
          <w:szCs w:val="24"/>
        </w:rPr>
        <w:t>l’amore è la vita</w:t>
      </w:r>
      <w:r>
        <w:rPr>
          <w:rFonts w:ascii="Times New Roman" w:hAnsi="Times New Roman" w:cs="Times New Roman"/>
          <w:sz w:val="24"/>
          <w:szCs w:val="24"/>
        </w:rPr>
        <w:t>. Non esiste vita, infatti, al di fuori dell’amore vero e gratuito; al di là di esso ci sono solo situazioni e dinamiche di morte, rispetto alle quali la morte fisica è una metafora: morte interiore, civile, sociale, economica.</w:t>
      </w:r>
    </w:p>
    <w:p w:rsidR="00595461" w:rsidRDefault="00F06319" w:rsidP="008F3251">
      <w:pPr>
        <w:spacing w:after="0"/>
        <w:jc w:val="both"/>
        <w:rPr>
          <w:rFonts w:ascii="Times New Roman" w:hAnsi="Times New Roman" w:cs="Times New Roman"/>
          <w:sz w:val="24"/>
          <w:szCs w:val="24"/>
        </w:rPr>
      </w:pPr>
      <w:r>
        <w:rPr>
          <w:rFonts w:ascii="Times New Roman" w:hAnsi="Times New Roman" w:cs="Times New Roman"/>
          <w:sz w:val="24"/>
          <w:szCs w:val="24"/>
        </w:rPr>
        <w:t>Nel confronto con il Vangelo - il quale possiede un suo senso, un suo orizzonte e una sua logica - anzitutto è necessario cominciare a riconoscere che la vita non viene dalla vita, non è risolvibile in un fatto biologico, perché viene dall’amore creativo, gratuito, fedele di Dio. La conferma esperienziale di ciò sta nel dato per cui conosciamo persone biologicamente vive che però dentro sono come morte per eccesso di chiusura in se stesse, quando si diventa incapaci non solo di da re amore, ma anche soltanto di riceverlo.</w:t>
      </w:r>
      <w:r w:rsidR="00595461">
        <w:rPr>
          <w:rFonts w:ascii="Times New Roman" w:hAnsi="Times New Roman" w:cs="Times New Roman"/>
          <w:sz w:val="24"/>
          <w:szCs w:val="24"/>
        </w:rPr>
        <w:t xml:space="preserve"> D’altro canto conosciamo persone scomparse il cui amore ancora oggi alimenta la nostra vita.</w:t>
      </w:r>
    </w:p>
    <w:p w:rsidR="00D941CF" w:rsidRDefault="00595461" w:rsidP="008F3251">
      <w:pPr>
        <w:spacing w:after="0"/>
        <w:jc w:val="both"/>
        <w:rPr>
          <w:rFonts w:ascii="Times New Roman" w:hAnsi="Times New Roman" w:cs="Times New Roman"/>
          <w:sz w:val="24"/>
          <w:szCs w:val="24"/>
        </w:rPr>
      </w:pPr>
      <w:r>
        <w:rPr>
          <w:rFonts w:ascii="Times New Roman" w:hAnsi="Times New Roman" w:cs="Times New Roman"/>
          <w:sz w:val="24"/>
          <w:szCs w:val="24"/>
        </w:rPr>
        <w:t>Qui deve sorgere in ciascuno una sana domanda: ma io sono davvero entrato nella vita, oppure no? Esistere sol</w:t>
      </w:r>
      <w:r w:rsidR="00D941CF">
        <w:rPr>
          <w:rFonts w:ascii="Times New Roman" w:hAnsi="Times New Roman" w:cs="Times New Roman"/>
          <w:sz w:val="24"/>
          <w:szCs w:val="24"/>
        </w:rPr>
        <w:t>tant</w:t>
      </w:r>
      <w:r>
        <w:rPr>
          <w:rFonts w:ascii="Times New Roman" w:hAnsi="Times New Roman" w:cs="Times New Roman"/>
          <w:sz w:val="24"/>
          <w:szCs w:val="24"/>
        </w:rPr>
        <w:t xml:space="preserve">o per se stessi, restando individui senza </w:t>
      </w:r>
      <w:r w:rsidR="00D941CF">
        <w:rPr>
          <w:rFonts w:ascii="Times New Roman" w:hAnsi="Times New Roman" w:cs="Times New Roman"/>
          <w:sz w:val="24"/>
          <w:szCs w:val="24"/>
        </w:rPr>
        <w:t xml:space="preserve">mai </w:t>
      </w:r>
      <w:r>
        <w:rPr>
          <w:rFonts w:ascii="Times New Roman" w:hAnsi="Times New Roman" w:cs="Times New Roman"/>
          <w:sz w:val="24"/>
          <w:szCs w:val="24"/>
        </w:rPr>
        <w:t xml:space="preserve">diventare persone capaci di dedicarsi agli altri e la bene comune, significa </w:t>
      </w:r>
      <w:r w:rsidRPr="00595461">
        <w:rPr>
          <w:rFonts w:ascii="Times New Roman" w:hAnsi="Times New Roman" w:cs="Times New Roman"/>
          <w:i/>
          <w:sz w:val="24"/>
          <w:szCs w:val="24"/>
        </w:rPr>
        <w:t>sopravvivere</w:t>
      </w:r>
      <w:r>
        <w:rPr>
          <w:rFonts w:ascii="Times New Roman" w:hAnsi="Times New Roman" w:cs="Times New Roman"/>
          <w:sz w:val="24"/>
          <w:szCs w:val="24"/>
        </w:rPr>
        <w:t xml:space="preserve"> ma non essere ancora pervenuti alla piena adesione alla vita. </w:t>
      </w:r>
    </w:p>
    <w:p w:rsidR="00595461" w:rsidRDefault="00595461"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Dice Kierkegaard che chi fa così è come il proprietario di una splendida villa con un magnifico parco, che tuttavia consuma tutto il proprio tempo in cantina perché non osa andare oltre lo spazio angusto in cui si è rifugiato. Per vivere bisogna </w:t>
      </w:r>
      <w:r w:rsidRPr="00595461">
        <w:rPr>
          <w:rFonts w:ascii="Times New Roman" w:hAnsi="Times New Roman" w:cs="Times New Roman"/>
          <w:i/>
          <w:sz w:val="24"/>
          <w:szCs w:val="24"/>
        </w:rPr>
        <w:t>aderire</w:t>
      </w:r>
      <w:r>
        <w:rPr>
          <w:rFonts w:ascii="Times New Roman" w:hAnsi="Times New Roman" w:cs="Times New Roman"/>
          <w:sz w:val="24"/>
          <w:szCs w:val="24"/>
        </w:rPr>
        <w:t xml:space="preserve"> con tutto se stessi alla vita universale fondata dall’amore, ponendosi in una corrente di bene che ci insegna il giusto rapporto con la vita stessa: accoglierla, intensificarla, condividerla.</w:t>
      </w:r>
    </w:p>
    <w:p w:rsidR="00FF0591" w:rsidRDefault="00595461"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Da questo punto di vista </w:t>
      </w:r>
      <w:r w:rsidRPr="00595461">
        <w:rPr>
          <w:rFonts w:ascii="Times New Roman" w:hAnsi="Times New Roman" w:cs="Times New Roman"/>
          <w:i/>
          <w:sz w:val="24"/>
          <w:szCs w:val="24"/>
        </w:rPr>
        <w:t>uscire</w:t>
      </w:r>
      <w:r>
        <w:rPr>
          <w:rFonts w:ascii="Times New Roman" w:hAnsi="Times New Roman" w:cs="Times New Roman"/>
          <w:sz w:val="24"/>
          <w:szCs w:val="24"/>
        </w:rPr>
        <w:t xml:space="preserve"> e </w:t>
      </w:r>
      <w:r w:rsidRPr="00595461">
        <w:rPr>
          <w:rFonts w:ascii="Times New Roman" w:hAnsi="Times New Roman" w:cs="Times New Roman"/>
          <w:i/>
          <w:sz w:val="24"/>
          <w:szCs w:val="24"/>
        </w:rPr>
        <w:t>trasfigurare</w:t>
      </w:r>
      <w:r>
        <w:rPr>
          <w:rFonts w:ascii="Times New Roman" w:hAnsi="Times New Roman" w:cs="Times New Roman"/>
          <w:sz w:val="24"/>
          <w:szCs w:val="24"/>
        </w:rPr>
        <w:t xml:space="preserve"> sono due azioni essenziali: uscire dal guscio nel quale ci siamo abituati alla “solita vita” e trasfigurare quest’ultima volgendola in comunione, dedizione, servizio alla giustizia, accoglienza sempre rinnovata dell’amore di Dio. </w:t>
      </w:r>
      <w:r w:rsidR="00FF0591">
        <w:rPr>
          <w:rFonts w:ascii="Times New Roman" w:hAnsi="Times New Roman" w:cs="Times New Roman"/>
          <w:sz w:val="24"/>
          <w:szCs w:val="24"/>
        </w:rPr>
        <w:t xml:space="preserve">Uscire e trasfigurare sono verbi utilizzabili per evocare il senso della risposta adeguata al messaggio evangelico. Si tratta di uscire dal guscio della pre-vita, quando pretendiamo di esistere senza amore o con quel tipo di “amore” che è pieno di egoismo, e di “trasfigurare” noi stessi e il mondo, assumendo la condizione filiale rispetto al Padre e </w:t>
      </w:r>
      <w:r w:rsidR="00865C7E">
        <w:rPr>
          <w:rFonts w:ascii="Times New Roman" w:hAnsi="Times New Roman" w:cs="Times New Roman"/>
          <w:sz w:val="24"/>
          <w:szCs w:val="24"/>
        </w:rPr>
        <w:t>collaborando a fare del mondo stesso il Regno di Dio, secondo una continuità di fondo tra la parte visibile della vita e la parte ulteriore che ancora non conosciamo.</w:t>
      </w:r>
    </w:p>
    <w:p w:rsidR="00A545C7" w:rsidRDefault="00FF0591"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Il senso del Vangelo non sta in una dottrina, in una spiegazione totale della realtà, o nella fondazione di una religione. Il senso del Vangelo è quello di un invito (personale, comunitario e universale) alla vita, alla sua pienezza, dunque alla felicità la cui sostanza è la comunione di tutte le creature con il Creatore. La risposta adeguata è il consenso della libertà espresso con l’integrità della persona, della comunità, dell’umanità e del creato stesso, come hanno mostrato Francesco e Chiara di Assisi. </w:t>
      </w:r>
    </w:p>
    <w:p w:rsidR="00FF0591" w:rsidRPr="00F06319" w:rsidRDefault="00FF0591"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Ora, il punto spesso rimasto poco chiaro è che l’invito ha la natura di un’azione maieutica, che spinge ciascuno a nascere fino in fondo; la risposta a sua volta ha la natura di una nuova nascita, una nascita “spirituale” che è tale non in quanto sia alternativa alla corporeità, bensì in quanto è una nascita all’amore, nell’amore, per l’amore. È grazie a questa nascita per lo Spirito - cioè per l’amore del Padre materno di Gesù e di Maria nella sua capacità di creare comunione - che noi entriamo veramente nella vita uscendo dalla situazione in cui ci trattenevamo al di qua di essa. </w:t>
      </w:r>
    </w:p>
    <w:p w:rsidR="00D941CF" w:rsidRDefault="00AC3356" w:rsidP="00AC3356">
      <w:pPr>
        <w:spacing w:after="0"/>
        <w:jc w:val="both"/>
        <w:rPr>
          <w:rFonts w:ascii="Times New Roman" w:hAnsi="Times New Roman" w:cs="Times New Roman"/>
          <w:sz w:val="24"/>
          <w:szCs w:val="24"/>
        </w:rPr>
      </w:pPr>
      <w:r>
        <w:rPr>
          <w:rFonts w:ascii="Times New Roman" w:hAnsi="Times New Roman" w:cs="Times New Roman"/>
          <w:sz w:val="24"/>
          <w:szCs w:val="24"/>
        </w:rPr>
        <w:t xml:space="preserve">Il nucleo del messaggio del Vangelo, che è ricapitolato e reso vita in Gesù, è che noi siamo figlie e figli di Dio. Possiamo e dobbiamo aderire a questa dignità infinita, imparando a trattare gli altri come sorelle e fratelli. Ciò porta a compimento la nostra creaturalità e la nostra umanità. </w:t>
      </w:r>
    </w:p>
    <w:p w:rsidR="00AC3356" w:rsidRDefault="00AC3356" w:rsidP="00AC3356">
      <w:pPr>
        <w:spacing w:after="0"/>
        <w:jc w:val="both"/>
        <w:rPr>
          <w:rFonts w:ascii="Times New Roman" w:hAnsi="Times New Roman" w:cs="Times New Roman"/>
          <w:sz w:val="24"/>
          <w:szCs w:val="24"/>
        </w:rPr>
      </w:pPr>
      <w:r>
        <w:rPr>
          <w:rFonts w:ascii="Times New Roman" w:hAnsi="Times New Roman" w:cs="Times New Roman"/>
          <w:sz w:val="24"/>
          <w:szCs w:val="24"/>
        </w:rPr>
        <w:t>Ma proprio questa rivelazione, per molti aspetti e ogni volta di nuov</w:t>
      </w:r>
      <w:r w:rsidR="00096355">
        <w:rPr>
          <w:rFonts w:ascii="Times New Roman" w:hAnsi="Times New Roman" w:cs="Times New Roman"/>
          <w:sz w:val="24"/>
          <w:szCs w:val="24"/>
        </w:rPr>
        <w:t>o, è stata respinta o deformata, risultando scandalosa e incomprensibile.</w:t>
      </w:r>
      <w:r>
        <w:rPr>
          <w:rFonts w:ascii="Times New Roman" w:hAnsi="Times New Roman" w:cs="Times New Roman"/>
          <w:sz w:val="24"/>
          <w:szCs w:val="24"/>
        </w:rPr>
        <w:t xml:space="preserve"> La ricezione prevalente del Vangelo ha costruito il cristianesimo come religione, una religione in più, e ha edificato in Occidente la cristianità come sistema di potere sacralizzato.</w:t>
      </w:r>
    </w:p>
    <w:p w:rsidR="00A545C7" w:rsidRDefault="00A545C7" w:rsidP="008F3251">
      <w:pPr>
        <w:spacing w:after="0"/>
        <w:jc w:val="both"/>
        <w:rPr>
          <w:rFonts w:ascii="Times New Roman" w:hAnsi="Times New Roman" w:cs="Times New Roman"/>
          <w:sz w:val="24"/>
          <w:szCs w:val="24"/>
        </w:rPr>
      </w:pPr>
    </w:p>
    <w:p w:rsidR="00865C7E" w:rsidRDefault="00865C7E" w:rsidP="008F3251">
      <w:pPr>
        <w:spacing w:after="0"/>
        <w:jc w:val="both"/>
        <w:rPr>
          <w:rFonts w:ascii="Times New Roman" w:hAnsi="Times New Roman" w:cs="Times New Roman"/>
          <w:sz w:val="24"/>
          <w:szCs w:val="24"/>
        </w:rPr>
      </w:pPr>
    </w:p>
    <w:p w:rsidR="00865C7E" w:rsidRPr="00865C7E" w:rsidRDefault="000F33A8" w:rsidP="00865C7E">
      <w:pPr>
        <w:spacing w:after="0"/>
        <w:jc w:val="both"/>
        <w:rPr>
          <w:rFonts w:ascii="Times New Roman" w:hAnsi="Times New Roman" w:cs="Times New Roman"/>
          <w:i/>
          <w:sz w:val="24"/>
          <w:szCs w:val="24"/>
        </w:rPr>
      </w:pPr>
      <w:r>
        <w:rPr>
          <w:rFonts w:ascii="Times New Roman" w:hAnsi="Times New Roman" w:cs="Times New Roman"/>
          <w:i/>
          <w:sz w:val="24"/>
          <w:szCs w:val="24"/>
        </w:rPr>
        <w:t>2. Il senso del messaggio evangelico e</w:t>
      </w:r>
      <w:r w:rsidR="00865C7E" w:rsidRPr="00865C7E">
        <w:rPr>
          <w:rFonts w:ascii="Times New Roman" w:hAnsi="Times New Roman" w:cs="Times New Roman"/>
          <w:i/>
          <w:sz w:val="24"/>
          <w:szCs w:val="24"/>
        </w:rPr>
        <w:t xml:space="preserve"> la novità di Gesù</w:t>
      </w:r>
    </w:p>
    <w:p w:rsidR="008F3251" w:rsidRPr="00C27D85" w:rsidRDefault="008F3251" w:rsidP="008F3251">
      <w:pPr>
        <w:spacing w:after="0"/>
        <w:jc w:val="both"/>
        <w:rPr>
          <w:rFonts w:ascii="Times New Roman" w:hAnsi="Times New Roman" w:cs="Times New Roman"/>
          <w:sz w:val="24"/>
          <w:szCs w:val="24"/>
        </w:rPr>
      </w:pPr>
    </w:p>
    <w:p w:rsidR="00865C7E" w:rsidRDefault="00AC3356"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Su tale questione occorre soffermarsi con particolare attenzione perché è il punto decisivo per tutta questa riflessione. </w:t>
      </w:r>
      <w:r w:rsidR="00865C7E">
        <w:rPr>
          <w:rFonts w:ascii="Times New Roman" w:hAnsi="Times New Roman" w:cs="Times New Roman"/>
          <w:sz w:val="24"/>
          <w:szCs w:val="24"/>
        </w:rPr>
        <w:t>L’atteggiamento religioso e la tradizione della religione sono come un radicamento quotidiano iniziale, provvisorio, dove impariamo ad aprirci al rapporto con Dio. Ma in quella fase inaugurale lo immaginiamo come “trascendenza” lontana e assoluta, come un mago onnipotente, un architetto del mondo e un giudice che ci esamina e probabilmente ci condanna. Se non si spezza il guscio della forma religiosa, non si libera la fede vissuta come svolta, conversione, affidamento nella relazione con un Dio vivo, presente, accogliente. Il passaggio dall’atteggiamento religioso a quello della fede è come il passaggio dalla fantasia alla realtà, dal senso di colpa e di indegnità alla gioia</w:t>
      </w:r>
      <w:r w:rsidR="00915FBA">
        <w:rPr>
          <w:rFonts w:ascii="Times New Roman" w:hAnsi="Times New Roman" w:cs="Times New Roman"/>
          <w:sz w:val="24"/>
          <w:szCs w:val="24"/>
        </w:rPr>
        <w:t>, dalla solitudine di chi è scandalizzato in cuor suo dall’invisibilità e dall’assenza di Dio alla comunione con un Dio sentito presente e fondante per la nostra esistenza.</w:t>
      </w:r>
    </w:p>
    <w:p w:rsidR="00915FBA" w:rsidRDefault="00915FBA" w:rsidP="008F3251">
      <w:pPr>
        <w:spacing w:after="0"/>
        <w:jc w:val="both"/>
        <w:rPr>
          <w:rFonts w:ascii="Times New Roman" w:hAnsi="Times New Roman" w:cs="Times New Roman"/>
          <w:sz w:val="24"/>
          <w:szCs w:val="24"/>
        </w:rPr>
      </w:pPr>
      <w:r>
        <w:rPr>
          <w:rFonts w:ascii="Times New Roman" w:hAnsi="Times New Roman" w:cs="Times New Roman"/>
          <w:sz w:val="24"/>
          <w:szCs w:val="24"/>
        </w:rPr>
        <w:t>La fede a sua volta porta frutto, si trasforma in vita nuova e in nuova umanità, capace di esprimere la stessa qualità d’amore che il Padre ha per noi. Quindi, ammesso che sia una successione lineare (ma la vita è più complessa e meno prevedibile, naturalmente), il cammino va dalla religione alla fede e la fede diventa trasformazione della vita, umanizzazione piena, espressione della nostra dignità divina, gestazione di un mondo rinnovato, fraterno e sororale. Diventa chiaro allora che se eludiamo il confronto con la proposta di aderire alla filialità nei confronti del Padre, non solo non possiamo vivere il cristianesimo, ma neppure ne comprendiamo il senso.</w:t>
      </w:r>
    </w:p>
    <w:p w:rsidR="00915FBA" w:rsidRDefault="00915FBA"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Fintantoché restiamo nella pura fase religiosa e nel suo tipico sistema di dualismi (clero/laici, chiesa/mondo, uomini/donne, liturgia/azione storica, evangelizzazione/promozione umana, divino/umano), il Vangelo è frainteso soprattutto dai cristiani, non tanto dagli atei, dagli agnostici o dai credenti di altre fedi. </w:t>
      </w:r>
    </w:p>
    <w:p w:rsidR="00B871B3" w:rsidRPr="00C27D85" w:rsidRDefault="00915FBA" w:rsidP="008F3251">
      <w:pPr>
        <w:spacing w:after="0"/>
        <w:jc w:val="both"/>
        <w:rPr>
          <w:rFonts w:ascii="Times New Roman" w:hAnsi="Times New Roman" w:cs="Times New Roman"/>
          <w:sz w:val="24"/>
          <w:szCs w:val="24"/>
        </w:rPr>
      </w:pPr>
      <w:r>
        <w:rPr>
          <w:rFonts w:ascii="Times New Roman" w:hAnsi="Times New Roman" w:cs="Times New Roman"/>
          <w:sz w:val="24"/>
          <w:szCs w:val="24"/>
        </w:rPr>
        <w:t>Mi viene in mente in proposito una piccola esperienza</w:t>
      </w:r>
      <w:r w:rsidR="00B871B3" w:rsidRPr="00C27D85">
        <w:rPr>
          <w:rFonts w:ascii="Times New Roman" w:hAnsi="Times New Roman" w:cs="Times New Roman"/>
          <w:sz w:val="24"/>
          <w:szCs w:val="24"/>
        </w:rPr>
        <w:t xml:space="preserve"> personale. Invitato da un </w:t>
      </w:r>
      <w:r>
        <w:rPr>
          <w:rFonts w:ascii="Times New Roman" w:hAnsi="Times New Roman" w:cs="Times New Roman"/>
          <w:sz w:val="24"/>
          <w:szCs w:val="24"/>
        </w:rPr>
        <w:t xml:space="preserve">importante </w:t>
      </w:r>
      <w:r w:rsidR="00B871B3" w:rsidRPr="00C27D85">
        <w:rPr>
          <w:rFonts w:ascii="Times New Roman" w:hAnsi="Times New Roman" w:cs="Times New Roman"/>
          <w:sz w:val="24"/>
          <w:szCs w:val="24"/>
        </w:rPr>
        <w:t xml:space="preserve">istituto </w:t>
      </w:r>
      <w:r>
        <w:rPr>
          <w:rFonts w:ascii="Times New Roman" w:hAnsi="Times New Roman" w:cs="Times New Roman"/>
          <w:sz w:val="24"/>
          <w:szCs w:val="24"/>
        </w:rPr>
        <w:t xml:space="preserve">teologico cattolico internazionale </w:t>
      </w:r>
      <w:r w:rsidR="00B871B3" w:rsidRPr="00C27D85">
        <w:rPr>
          <w:rFonts w:ascii="Times New Roman" w:hAnsi="Times New Roman" w:cs="Times New Roman"/>
          <w:sz w:val="24"/>
          <w:szCs w:val="24"/>
        </w:rPr>
        <w:t>a parlare del problema delle relazioni interumane e del</w:t>
      </w:r>
      <w:r>
        <w:rPr>
          <w:rFonts w:ascii="Times New Roman" w:hAnsi="Times New Roman" w:cs="Times New Roman"/>
          <w:sz w:val="24"/>
          <w:szCs w:val="24"/>
        </w:rPr>
        <w:t>la situazione del</w:t>
      </w:r>
      <w:r w:rsidR="00B871B3" w:rsidRPr="00C27D85">
        <w:rPr>
          <w:rFonts w:ascii="Times New Roman" w:hAnsi="Times New Roman" w:cs="Times New Roman"/>
          <w:sz w:val="24"/>
          <w:szCs w:val="24"/>
        </w:rPr>
        <w:t xml:space="preserve"> legame sociale</w:t>
      </w:r>
      <w:r>
        <w:rPr>
          <w:rFonts w:ascii="Times New Roman" w:hAnsi="Times New Roman" w:cs="Times New Roman"/>
          <w:sz w:val="24"/>
          <w:szCs w:val="24"/>
        </w:rPr>
        <w:t xml:space="preserve"> oggi</w:t>
      </w:r>
      <w:r w:rsidR="00B871B3" w:rsidRPr="00C27D85">
        <w:rPr>
          <w:rFonts w:ascii="Times New Roman" w:hAnsi="Times New Roman" w:cs="Times New Roman"/>
          <w:sz w:val="24"/>
          <w:szCs w:val="24"/>
        </w:rPr>
        <w:t xml:space="preserve">, svolgo una relazione tutta incentrata sul ripensamento della vocazione alla filialità da Dio, vero fondamento della fraternità e della sororità. Nel dibattito seguente ricevo </w:t>
      </w:r>
      <w:r>
        <w:rPr>
          <w:rFonts w:ascii="Times New Roman" w:hAnsi="Times New Roman" w:cs="Times New Roman"/>
          <w:sz w:val="24"/>
          <w:szCs w:val="24"/>
        </w:rPr>
        <w:t xml:space="preserve">da alcuni </w:t>
      </w:r>
      <w:r w:rsidR="00B871B3" w:rsidRPr="00C27D85">
        <w:rPr>
          <w:rFonts w:ascii="Times New Roman" w:hAnsi="Times New Roman" w:cs="Times New Roman"/>
          <w:sz w:val="24"/>
          <w:szCs w:val="24"/>
        </w:rPr>
        <w:t>l’obiezione di aver presentato un’idea di fraternità troppo ampia, che non riesce a definirsi concretamente perché non ha un suo limite, un suo spazio specifico, come può essere quello fondato sul battesimo e sull’appartenenza alla Chiesa. Poi mi viene fatta anche l’obiezione generale di aver dato una lettura distruttiva circa la cristianità europea a motivo della sua presunta</w:t>
      </w:r>
      <w:r>
        <w:rPr>
          <w:rFonts w:ascii="Times New Roman" w:hAnsi="Times New Roman" w:cs="Times New Roman"/>
          <w:sz w:val="24"/>
          <w:szCs w:val="24"/>
        </w:rPr>
        <w:t xml:space="preserve"> prevalente</w:t>
      </w:r>
      <w:r w:rsidR="00B871B3" w:rsidRPr="00C27D85">
        <w:rPr>
          <w:rFonts w:ascii="Times New Roman" w:hAnsi="Times New Roman" w:cs="Times New Roman"/>
          <w:sz w:val="24"/>
          <w:szCs w:val="24"/>
        </w:rPr>
        <w:t xml:space="preserve"> indisponibilità, secondo me, a seguire l’annuncio evangelico per cui ognuno di noi è figlio o figlia di Dio. Ma in ogni caso </w:t>
      </w:r>
      <w:r>
        <w:rPr>
          <w:rFonts w:ascii="Times New Roman" w:hAnsi="Times New Roman" w:cs="Times New Roman"/>
          <w:sz w:val="24"/>
          <w:szCs w:val="24"/>
        </w:rPr>
        <w:t xml:space="preserve">quello che più mi colpisce è il fatto che </w:t>
      </w:r>
      <w:r w:rsidR="00B871B3" w:rsidRPr="00C27D85">
        <w:rPr>
          <w:rFonts w:ascii="Times New Roman" w:hAnsi="Times New Roman" w:cs="Times New Roman"/>
          <w:sz w:val="24"/>
          <w:szCs w:val="24"/>
        </w:rPr>
        <w:t xml:space="preserve">nessuno </w:t>
      </w:r>
      <w:r>
        <w:rPr>
          <w:rFonts w:ascii="Times New Roman" w:hAnsi="Times New Roman" w:cs="Times New Roman"/>
          <w:sz w:val="24"/>
          <w:szCs w:val="24"/>
        </w:rPr>
        <w:t xml:space="preserve">dei presenti </w:t>
      </w:r>
      <w:r w:rsidR="00B871B3" w:rsidRPr="00C27D85">
        <w:rPr>
          <w:rFonts w:ascii="Times New Roman" w:hAnsi="Times New Roman" w:cs="Times New Roman"/>
          <w:sz w:val="24"/>
          <w:szCs w:val="24"/>
        </w:rPr>
        <w:t xml:space="preserve">riprende il tema della filialità, che viene semplicemente ignorato. </w:t>
      </w:r>
    </w:p>
    <w:p w:rsidR="00B871B3" w:rsidRPr="00C27D85" w:rsidRDefault="00B871B3"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La piega presa da questo dibattito con teologi altamente qualificati, provenienti da molti Paesi del mondo, mi ha fatto pensare a quanto nei secoli e ogni volta continui tuttora a rimanere ostico, per la nostra capacità di comprensione profonda, il cuore dell’annuncio evangelico. Esso puntualmente “sfonda” i limiti dello spazio di senso riconoscibile e plausibile secondo il modo stabilito di pensare. Esercita quello che Karl Jaspers chiamava “sfondamento” (</w:t>
      </w:r>
      <w:r w:rsidRPr="00C27D85">
        <w:rPr>
          <w:rFonts w:ascii="Times New Roman" w:hAnsi="Times New Roman" w:cs="Times New Roman"/>
          <w:i/>
          <w:sz w:val="24"/>
          <w:szCs w:val="24"/>
        </w:rPr>
        <w:t>Durchbruch</w:t>
      </w:r>
      <w:r w:rsidRPr="00C27D85">
        <w:rPr>
          <w:rFonts w:ascii="Times New Roman" w:hAnsi="Times New Roman" w:cs="Times New Roman"/>
          <w:sz w:val="24"/>
          <w:szCs w:val="24"/>
        </w:rPr>
        <w:t>), una rottura delle limitazioni tipiche di una visuale o di un certo mondo che apre all’ulteriore, alla novità di un senso più radicale e di una possibilità di esistenza più autentica.</w:t>
      </w:r>
    </w:p>
    <w:p w:rsidR="00B871B3" w:rsidRPr="00C27D85" w:rsidRDefault="00B871B3"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Prima ancora di disporsi a un dialogo o a una ricerca sulla fede cristiana, bisognerebbe verificare se siamo ancora contagiati dal </w:t>
      </w:r>
      <w:r w:rsidRPr="00C27D85">
        <w:rPr>
          <w:rFonts w:ascii="Times New Roman" w:hAnsi="Times New Roman" w:cs="Times New Roman"/>
          <w:i/>
          <w:sz w:val="24"/>
          <w:szCs w:val="24"/>
        </w:rPr>
        <w:t>virus</w:t>
      </w:r>
      <w:r w:rsidRPr="00C27D85">
        <w:rPr>
          <w:rFonts w:ascii="Times New Roman" w:hAnsi="Times New Roman" w:cs="Times New Roman"/>
          <w:sz w:val="24"/>
          <w:szCs w:val="24"/>
        </w:rPr>
        <w:t xml:space="preserve"> del buon senso, cioè dall’istintiva tendenza a riportare qualsiasi significato o rivelazione entro gli schemi di quello che per noi suona ragionevole e compatibile con le nostre posture esistenziali</w:t>
      </w:r>
      <w:r w:rsidR="00915FBA">
        <w:rPr>
          <w:rFonts w:ascii="Times New Roman" w:hAnsi="Times New Roman" w:cs="Times New Roman"/>
          <w:sz w:val="24"/>
          <w:szCs w:val="24"/>
        </w:rPr>
        <w:t xml:space="preserve"> e soprattutto con le nostre credenze “religiose”</w:t>
      </w:r>
      <w:r w:rsidRPr="00C27D85">
        <w:rPr>
          <w:rFonts w:ascii="Times New Roman" w:hAnsi="Times New Roman" w:cs="Times New Roman"/>
          <w:sz w:val="24"/>
          <w:szCs w:val="24"/>
        </w:rPr>
        <w:t xml:space="preserve">. Finché predomina </w:t>
      </w:r>
      <w:r w:rsidRPr="00C27D85">
        <w:rPr>
          <w:rFonts w:ascii="Times New Roman" w:hAnsi="Times New Roman" w:cs="Times New Roman"/>
          <w:sz w:val="24"/>
          <w:szCs w:val="24"/>
        </w:rPr>
        <w:lastRenderedPageBreak/>
        <w:t>questo buon senso, finché i confini della sua visuale ordinaria restano rigidi e intatti, il Vangelo non ha molte speranze di essere compreso. Per entrare in sintonia con il Vangelo bisogna avere il cuore sognante, capace di attendersi una trasfigurazione della realtà per come si dà ora, pronto a mettersi in viaggio oltre l’ovvio portando c</w:t>
      </w:r>
      <w:r w:rsidR="00915FBA">
        <w:rPr>
          <w:rFonts w:ascii="Times New Roman" w:hAnsi="Times New Roman" w:cs="Times New Roman"/>
          <w:sz w:val="24"/>
          <w:szCs w:val="24"/>
        </w:rPr>
        <w:t>on sé la coscienza, la ragione,</w:t>
      </w:r>
      <w:r w:rsidRPr="00C27D85">
        <w:rPr>
          <w:rFonts w:ascii="Times New Roman" w:hAnsi="Times New Roman" w:cs="Times New Roman"/>
          <w:sz w:val="24"/>
          <w:szCs w:val="24"/>
        </w:rPr>
        <w:t xml:space="preserve"> il corpo</w:t>
      </w:r>
      <w:r w:rsidR="00915FBA">
        <w:rPr>
          <w:rFonts w:ascii="Times New Roman" w:hAnsi="Times New Roman" w:cs="Times New Roman"/>
          <w:sz w:val="24"/>
          <w:szCs w:val="24"/>
        </w:rPr>
        <w:t xml:space="preserve"> e le relazioni vitali</w:t>
      </w:r>
      <w:r w:rsidRPr="00C27D85">
        <w:rPr>
          <w:rFonts w:ascii="Times New Roman" w:hAnsi="Times New Roman" w:cs="Times New Roman"/>
          <w:sz w:val="24"/>
          <w:szCs w:val="24"/>
        </w:rPr>
        <w:t>.</w:t>
      </w:r>
    </w:p>
    <w:p w:rsidR="001D0753" w:rsidRPr="00C27D85" w:rsidRDefault="00132D1C"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L’annuncio della filialità fa scandalo, </w:t>
      </w:r>
      <w:r w:rsidR="00B871B3" w:rsidRPr="00C27D85">
        <w:rPr>
          <w:rFonts w:ascii="Times New Roman" w:hAnsi="Times New Roman" w:cs="Times New Roman"/>
          <w:sz w:val="24"/>
          <w:szCs w:val="24"/>
        </w:rPr>
        <w:t>va contro tutte le nostre più solide ovvietà. Parlo dello</w:t>
      </w:r>
      <w:r w:rsidRPr="00C27D85">
        <w:rPr>
          <w:rFonts w:ascii="Times New Roman" w:hAnsi="Times New Roman" w:cs="Times New Roman"/>
          <w:sz w:val="24"/>
          <w:szCs w:val="24"/>
        </w:rPr>
        <w:t xml:space="preserve"> scandalo nel senso specifico di un inciampo preventivo, </w:t>
      </w:r>
      <w:r w:rsidR="001D0753" w:rsidRPr="00C27D85">
        <w:rPr>
          <w:rFonts w:ascii="Times New Roman" w:hAnsi="Times New Roman" w:cs="Times New Roman"/>
          <w:sz w:val="24"/>
          <w:szCs w:val="24"/>
        </w:rPr>
        <w:t>perché</w:t>
      </w:r>
      <w:r w:rsidRPr="00C27D85">
        <w:rPr>
          <w:rFonts w:ascii="Times New Roman" w:hAnsi="Times New Roman" w:cs="Times New Roman"/>
          <w:sz w:val="24"/>
          <w:szCs w:val="24"/>
        </w:rPr>
        <w:t xml:space="preserve"> accade prima che un problema o un invito siano percepiti, considerati e messi a tema per un’eventuale scelta. Lo scandalo fa sì che un incontro fallisca prima ancora che se ne colga la possibilità. È un rifiuto radicale </w:t>
      </w:r>
      <w:r w:rsidR="001D0753" w:rsidRPr="00C27D85">
        <w:rPr>
          <w:rFonts w:ascii="Times New Roman" w:hAnsi="Times New Roman" w:cs="Times New Roman"/>
          <w:sz w:val="24"/>
          <w:szCs w:val="24"/>
        </w:rPr>
        <w:t xml:space="preserve">e </w:t>
      </w:r>
      <w:r w:rsidRPr="00C27D85">
        <w:rPr>
          <w:rFonts w:ascii="Times New Roman" w:hAnsi="Times New Roman" w:cs="Times New Roman"/>
          <w:sz w:val="24"/>
          <w:szCs w:val="24"/>
        </w:rPr>
        <w:t>inconscio</w:t>
      </w:r>
      <w:r w:rsidR="001D0753" w:rsidRPr="00C27D85">
        <w:rPr>
          <w:rFonts w:ascii="Times New Roman" w:hAnsi="Times New Roman" w:cs="Times New Roman"/>
          <w:sz w:val="24"/>
          <w:szCs w:val="24"/>
        </w:rPr>
        <w:t>, per cui</w:t>
      </w:r>
      <w:r w:rsidRPr="00C27D85">
        <w:rPr>
          <w:rFonts w:ascii="Times New Roman" w:hAnsi="Times New Roman" w:cs="Times New Roman"/>
          <w:sz w:val="24"/>
          <w:szCs w:val="24"/>
        </w:rPr>
        <w:t xml:space="preserve"> ciò che si difende mediante il rifiuto è sentito </w:t>
      </w:r>
      <w:r w:rsidR="001D0753" w:rsidRPr="00C27D85">
        <w:rPr>
          <w:rFonts w:ascii="Times New Roman" w:hAnsi="Times New Roman" w:cs="Times New Roman"/>
          <w:sz w:val="24"/>
          <w:szCs w:val="24"/>
        </w:rPr>
        <w:t xml:space="preserve">già sempre </w:t>
      </w:r>
      <w:r w:rsidRPr="00C27D85">
        <w:rPr>
          <w:rFonts w:ascii="Times New Roman" w:hAnsi="Times New Roman" w:cs="Times New Roman"/>
          <w:sz w:val="24"/>
          <w:szCs w:val="24"/>
        </w:rPr>
        <w:t xml:space="preserve">come costitutivo di ciò che si è. </w:t>
      </w:r>
    </w:p>
    <w:p w:rsidR="00D941CF" w:rsidRDefault="00D941CF" w:rsidP="008F3251">
      <w:pPr>
        <w:spacing w:after="0"/>
        <w:jc w:val="both"/>
        <w:rPr>
          <w:rFonts w:ascii="Times New Roman" w:hAnsi="Times New Roman" w:cs="Times New Roman"/>
          <w:i/>
          <w:sz w:val="24"/>
          <w:szCs w:val="24"/>
        </w:rPr>
      </w:pPr>
    </w:p>
    <w:p w:rsidR="00D941CF" w:rsidRDefault="00D941CF" w:rsidP="008F3251">
      <w:pPr>
        <w:spacing w:after="0"/>
        <w:jc w:val="both"/>
        <w:rPr>
          <w:rFonts w:ascii="Times New Roman" w:hAnsi="Times New Roman" w:cs="Times New Roman"/>
          <w:i/>
          <w:sz w:val="24"/>
          <w:szCs w:val="24"/>
        </w:rPr>
      </w:pPr>
    </w:p>
    <w:p w:rsidR="00491242" w:rsidRPr="00491242" w:rsidRDefault="00D941CF" w:rsidP="008F3251">
      <w:pPr>
        <w:spacing w:after="0"/>
        <w:jc w:val="both"/>
        <w:rPr>
          <w:rFonts w:ascii="Times New Roman" w:hAnsi="Times New Roman" w:cs="Times New Roman"/>
          <w:i/>
          <w:sz w:val="24"/>
          <w:szCs w:val="24"/>
        </w:rPr>
      </w:pPr>
      <w:r>
        <w:rPr>
          <w:rFonts w:ascii="Times New Roman" w:hAnsi="Times New Roman" w:cs="Times New Roman"/>
          <w:i/>
          <w:sz w:val="24"/>
          <w:szCs w:val="24"/>
        </w:rPr>
        <w:t>3. Perché ci adattiamo a una società disumana?</w:t>
      </w:r>
    </w:p>
    <w:p w:rsidR="00491242" w:rsidRDefault="00491242" w:rsidP="008F3251">
      <w:pPr>
        <w:spacing w:after="0"/>
        <w:jc w:val="both"/>
        <w:rPr>
          <w:rFonts w:ascii="Times New Roman" w:hAnsi="Times New Roman" w:cs="Times New Roman"/>
          <w:sz w:val="24"/>
          <w:szCs w:val="24"/>
        </w:rPr>
      </w:pPr>
    </w:p>
    <w:p w:rsidR="000F1B11" w:rsidRPr="00C27D85" w:rsidRDefault="00132D1C"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Il punto di partenza per una riflessione sull’idea della filialità</w:t>
      </w:r>
      <w:r w:rsidR="001D0753" w:rsidRPr="00C27D85">
        <w:rPr>
          <w:rFonts w:ascii="Times New Roman" w:hAnsi="Times New Roman" w:cs="Times New Roman"/>
          <w:sz w:val="24"/>
          <w:szCs w:val="24"/>
        </w:rPr>
        <w:t xml:space="preserve"> da Dio -</w:t>
      </w:r>
      <w:r w:rsidRPr="00C27D85">
        <w:rPr>
          <w:rFonts w:ascii="Times New Roman" w:hAnsi="Times New Roman" w:cs="Times New Roman"/>
          <w:sz w:val="24"/>
          <w:szCs w:val="24"/>
        </w:rPr>
        <w:t xml:space="preserve"> trasversalmente sentita come incredibile e </w:t>
      </w:r>
      <w:r w:rsidR="00491242">
        <w:rPr>
          <w:rFonts w:ascii="Times New Roman" w:hAnsi="Times New Roman" w:cs="Times New Roman"/>
          <w:sz w:val="24"/>
          <w:szCs w:val="24"/>
        </w:rPr>
        <w:t xml:space="preserve">pertanto </w:t>
      </w:r>
      <w:r w:rsidRPr="00C27D85">
        <w:rPr>
          <w:rFonts w:ascii="Times New Roman" w:hAnsi="Times New Roman" w:cs="Times New Roman"/>
          <w:sz w:val="24"/>
          <w:szCs w:val="24"/>
        </w:rPr>
        <w:t xml:space="preserve">respinta </w:t>
      </w:r>
      <w:r w:rsidRPr="00C27D85">
        <w:rPr>
          <w:rFonts w:ascii="Times New Roman" w:hAnsi="Times New Roman" w:cs="Times New Roman"/>
          <w:i/>
          <w:sz w:val="24"/>
          <w:szCs w:val="24"/>
        </w:rPr>
        <w:t>a priori</w:t>
      </w:r>
      <w:r w:rsidRPr="00C27D85">
        <w:rPr>
          <w:rFonts w:ascii="Times New Roman" w:hAnsi="Times New Roman" w:cs="Times New Roman"/>
          <w:sz w:val="24"/>
          <w:szCs w:val="24"/>
        </w:rPr>
        <w:t xml:space="preserve"> senza nemmeno il bisogno di un qualche atto </w:t>
      </w:r>
      <w:r w:rsidR="00491242">
        <w:rPr>
          <w:rFonts w:ascii="Times New Roman" w:hAnsi="Times New Roman" w:cs="Times New Roman"/>
          <w:sz w:val="24"/>
          <w:szCs w:val="24"/>
        </w:rPr>
        <w:t xml:space="preserve">esplicito </w:t>
      </w:r>
      <w:r w:rsidRPr="00C27D85">
        <w:rPr>
          <w:rFonts w:ascii="Times New Roman" w:hAnsi="Times New Roman" w:cs="Times New Roman"/>
          <w:sz w:val="24"/>
          <w:szCs w:val="24"/>
        </w:rPr>
        <w:t xml:space="preserve">di </w:t>
      </w:r>
      <w:r w:rsidR="001D0753" w:rsidRPr="00C27D85">
        <w:rPr>
          <w:rFonts w:ascii="Times New Roman" w:hAnsi="Times New Roman" w:cs="Times New Roman"/>
          <w:sz w:val="24"/>
          <w:szCs w:val="24"/>
        </w:rPr>
        <w:t>respingimento -</w:t>
      </w:r>
      <w:r w:rsidRPr="00C27D85">
        <w:rPr>
          <w:rFonts w:ascii="Times New Roman" w:hAnsi="Times New Roman" w:cs="Times New Roman"/>
          <w:sz w:val="24"/>
          <w:szCs w:val="24"/>
        </w:rPr>
        <w:t xml:space="preserve"> </w:t>
      </w:r>
      <w:r w:rsidR="001D0753" w:rsidRPr="00C27D85">
        <w:rPr>
          <w:rFonts w:ascii="Times New Roman" w:hAnsi="Times New Roman" w:cs="Times New Roman"/>
          <w:sz w:val="24"/>
          <w:szCs w:val="24"/>
        </w:rPr>
        <w:t xml:space="preserve">consiste nel portare alla luce lo scandalo. Non si tratta propriamente di una rimozione, che sarebbe pur sempre la reazione a qualcosa di penoso e di minaccioso che si è colto, si tratta di una cancellazione invertita, in quanto avviene prima che la cosa da cancellare si dia. È il paradosso di un anticipo assoluto, come se l’effetto si attuasse prima del comparire della causa. </w:t>
      </w:r>
    </w:p>
    <w:p w:rsidR="00F4571F" w:rsidRPr="00C27D85" w:rsidRDefault="001D0753"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Naturalmente, in realtà, c’è qualcosa che origina lo scandalo, il quale viene comunque causato e non è una causa autopoietica. Solo che non si dà sul piano dell’interazione tra stimolo e reazione, quindi non ha luogo sul piano percettivo e cognitivo. Si dà, per così dire, nelle viscere, nella carne, nel senso di sé incarnato e irriflesso. La profondità del luogo dello scandalo è tale che non si distingue tra ciò che si è e ciò che si crede di essere. La carne che siamo, il corpo, l’esperienza vissuta, i sensi, </w:t>
      </w:r>
      <w:r w:rsidR="00F4571F" w:rsidRPr="00C27D85">
        <w:rPr>
          <w:rFonts w:ascii="Times New Roman" w:hAnsi="Times New Roman" w:cs="Times New Roman"/>
          <w:sz w:val="24"/>
          <w:szCs w:val="24"/>
        </w:rPr>
        <w:t xml:space="preserve">le emozioni, </w:t>
      </w:r>
      <w:r w:rsidRPr="00C27D85">
        <w:rPr>
          <w:rFonts w:ascii="Times New Roman" w:hAnsi="Times New Roman" w:cs="Times New Roman"/>
          <w:sz w:val="24"/>
          <w:szCs w:val="24"/>
        </w:rPr>
        <w:t>la prima forma di memoria dell’essere al mondo: tutto questo ci dice che siamo esseri</w:t>
      </w:r>
      <w:r w:rsidR="00A33FBF">
        <w:rPr>
          <w:rFonts w:ascii="Times New Roman" w:hAnsi="Times New Roman" w:cs="Times New Roman"/>
          <w:sz w:val="24"/>
          <w:szCs w:val="24"/>
        </w:rPr>
        <w:t xml:space="preserve"> del tutto</w:t>
      </w:r>
      <w:r w:rsidRPr="00C27D85">
        <w:rPr>
          <w:rFonts w:ascii="Times New Roman" w:hAnsi="Times New Roman" w:cs="Times New Roman"/>
          <w:sz w:val="24"/>
          <w:szCs w:val="24"/>
        </w:rPr>
        <w:t xml:space="preserve"> separati, a sé stanti</w:t>
      </w:r>
      <w:r w:rsidR="00BE08B0" w:rsidRPr="00C27D85">
        <w:rPr>
          <w:rFonts w:ascii="Times New Roman" w:hAnsi="Times New Roman" w:cs="Times New Roman"/>
          <w:sz w:val="24"/>
          <w:szCs w:val="24"/>
        </w:rPr>
        <w:t xml:space="preserve">. </w:t>
      </w:r>
    </w:p>
    <w:p w:rsidR="00F4571F" w:rsidRPr="00C27D85" w:rsidRDefault="00BE08B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La separazione non è tanto uno stato particolare o una fase della vita, è la modalità originaria e strutturale dell’esistenza. </w:t>
      </w:r>
      <w:r w:rsidR="00FB4E02" w:rsidRPr="00C27D85">
        <w:rPr>
          <w:rFonts w:ascii="Times New Roman" w:hAnsi="Times New Roman" w:cs="Times New Roman"/>
          <w:sz w:val="24"/>
          <w:szCs w:val="24"/>
        </w:rPr>
        <w:t xml:space="preserve">Essa implica una contraddizione da sostenere, poiché ci getta nel mondo come separati ma anche come dipendenti, ci nega l’autosufficienza. Infatti sperimentiamo subito la separatezza come dipendenza, vulnerabilità, fragilità, esposizione a condizioni di vita del tutto incontrollabili da parte nostra. L’individuo è unicità dolorosamente sensibile, bisognosa, ferita e nel contempo capace di sentire le minacce insite nella mancanza di risposte. </w:t>
      </w:r>
    </w:p>
    <w:p w:rsidR="00F4571F" w:rsidRPr="00C27D85" w:rsidRDefault="00FB4E02"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L’unicità, la fragilità e l’angoscia si impastano insieme in modo che l’essere umano impara ben presto quanto sia importante il potere decisivo che assicura le risposte di cui ha bisogno e quanto sia indispensabile esercitare il debole potere di chiederle, di sollecitarle. </w:t>
      </w:r>
      <w:r w:rsidR="00F4571F" w:rsidRPr="00C27D85">
        <w:rPr>
          <w:rFonts w:ascii="Times New Roman" w:hAnsi="Times New Roman" w:cs="Times New Roman"/>
          <w:sz w:val="24"/>
          <w:szCs w:val="24"/>
        </w:rPr>
        <w:t>Questo spiega perché, mentre la paura è riferita a qualche pericolo preciso, l’angoscia sia onnilaterale: perché deriva dall’intuizione precoce della vulnerabilità costitutivo per un essere separato. Non c’è neppure un lato del nostro essere che sia al sicuro.</w:t>
      </w:r>
    </w:p>
    <w:p w:rsidR="002A22B1" w:rsidRPr="00C27D85" w:rsidRDefault="00F4571F"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L</w:t>
      </w:r>
      <w:r w:rsidR="00FB4E02" w:rsidRPr="00C27D85">
        <w:rPr>
          <w:rFonts w:ascii="Times New Roman" w:hAnsi="Times New Roman" w:cs="Times New Roman"/>
          <w:sz w:val="24"/>
          <w:szCs w:val="24"/>
        </w:rPr>
        <w:t xml:space="preserve">’individuo è letteralmente </w:t>
      </w:r>
      <w:r w:rsidRPr="00C27D85">
        <w:rPr>
          <w:rFonts w:ascii="Times New Roman" w:hAnsi="Times New Roman" w:cs="Times New Roman"/>
          <w:sz w:val="24"/>
          <w:szCs w:val="24"/>
        </w:rPr>
        <w:t>“</w:t>
      </w:r>
      <w:r w:rsidR="00FB4E02" w:rsidRPr="00C27D85">
        <w:rPr>
          <w:rFonts w:ascii="Times New Roman" w:hAnsi="Times New Roman" w:cs="Times New Roman"/>
          <w:sz w:val="24"/>
          <w:szCs w:val="24"/>
        </w:rPr>
        <w:t>precario</w:t>
      </w:r>
      <w:r w:rsidRPr="00C27D85">
        <w:rPr>
          <w:rFonts w:ascii="Times New Roman" w:hAnsi="Times New Roman" w:cs="Times New Roman"/>
          <w:sz w:val="24"/>
          <w:szCs w:val="24"/>
        </w:rPr>
        <w:t>”</w:t>
      </w:r>
      <w:r w:rsidR="00FB4E02" w:rsidRPr="00C27D85">
        <w:rPr>
          <w:rFonts w:ascii="Times New Roman" w:hAnsi="Times New Roman" w:cs="Times New Roman"/>
          <w:sz w:val="24"/>
          <w:szCs w:val="24"/>
        </w:rPr>
        <w:t xml:space="preserve"> sin dall’inizio: per esistere deve pregare</w:t>
      </w:r>
      <w:r w:rsidR="006A08E2" w:rsidRPr="00C27D85">
        <w:rPr>
          <w:rFonts w:ascii="Times New Roman" w:hAnsi="Times New Roman" w:cs="Times New Roman"/>
          <w:sz w:val="24"/>
          <w:szCs w:val="24"/>
        </w:rPr>
        <w:t xml:space="preserve"> chi ha il potere</w:t>
      </w:r>
      <w:r w:rsidR="00FB4E02" w:rsidRPr="00C27D85">
        <w:rPr>
          <w:rFonts w:ascii="Times New Roman" w:hAnsi="Times New Roman" w:cs="Times New Roman"/>
          <w:sz w:val="24"/>
          <w:szCs w:val="24"/>
        </w:rPr>
        <w:t xml:space="preserve">, </w:t>
      </w:r>
      <w:r w:rsidR="006A08E2" w:rsidRPr="00C27D85">
        <w:rPr>
          <w:rFonts w:ascii="Times New Roman" w:hAnsi="Times New Roman" w:cs="Times New Roman"/>
          <w:sz w:val="24"/>
          <w:szCs w:val="24"/>
        </w:rPr>
        <w:t xml:space="preserve">deve </w:t>
      </w:r>
      <w:r w:rsidR="00FB4E02" w:rsidRPr="00C27D85">
        <w:rPr>
          <w:rFonts w:ascii="Times New Roman" w:hAnsi="Times New Roman" w:cs="Times New Roman"/>
          <w:sz w:val="24"/>
          <w:szCs w:val="24"/>
        </w:rPr>
        <w:t>piangere, fare pressione</w:t>
      </w:r>
      <w:r w:rsidR="006A08E2" w:rsidRPr="00C27D85">
        <w:rPr>
          <w:rFonts w:ascii="Times New Roman" w:hAnsi="Times New Roman" w:cs="Times New Roman"/>
          <w:sz w:val="24"/>
          <w:szCs w:val="24"/>
        </w:rPr>
        <w:t>, suscitare pietà</w:t>
      </w:r>
      <w:r w:rsidR="00FB4E02" w:rsidRPr="00C27D85">
        <w:rPr>
          <w:rFonts w:ascii="Times New Roman" w:hAnsi="Times New Roman" w:cs="Times New Roman"/>
          <w:sz w:val="24"/>
          <w:szCs w:val="24"/>
        </w:rPr>
        <w:t xml:space="preserve">. </w:t>
      </w:r>
      <w:r w:rsidRPr="00C27D85">
        <w:rPr>
          <w:rFonts w:ascii="Times New Roman" w:hAnsi="Times New Roman" w:cs="Times New Roman"/>
          <w:sz w:val="24"/>
          <w:szCs w:val="24"/>
        </w:rPr>
        <w:t>Peraltro, n</w:t>
      </w:r>
      <w:r w:rsidR="00FB4E02" w:rsidRPr="00C27D85">
        <w:rPr>
          <w:rFonts w:ascii="Times New Roman" w:hAnsi="Times New Roman" w:cs="Times New Roman"/>
          <w:sz w:val="24"/>
          <w:szCs w:val="24"/>
        </w:rPr>
        <w:t>ella dipendenza al potere forte di chi dà le risposte c’è già un debole potere, quello di chiedere. Si impara così che la separazione, pur essendo il modo d’essere naturale e normale, non sussiste senza il potere. Quindi le relazioni vitali saranno ovviamente mediate dal potere. Di conseguenza la stessa condizione di figlio o di figlia è vissuta nel senso della dipendenza, della minorità, della mancanza del potere vero e nell’attesa di conquistarlo un giorno.</w:t>
      </w:r>
      <w:r w:rsidRPr="00C27D85">
        <w:rPr>
          <w:rFonts w:ascii="Times New Roman" w:hAnsi="Times New Roman" w:cs="Times New Roman"/>
          <w:sz w:val="24"/>
          <w:szCs w:val="24"/>
        </w:rPr>
        <w:t xml:space="preserve"> </w:t>
      </w:r>
    </w:p>
    <w:p w:rsidR="00D649ED" w:rsidRPr="00C27D85" w:rsidRDefault="00F4571F"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Per questo è molto raro che qualcuno arrivi a porre la propria esistenza su basi diverse da quelle del potere subìto e agìto e soprattutto che una comunità e un popolo riconoscano nella giustizia secondo </w:t>
      </w:r>
      <w:r w:rsidRPr="00C27D85">
        <w:rPr>
          <w:rFonts w:ascii="Times New Roman" w:hAnsi="Times New Roman" w:cs="Times New Roman"/>
          <w:sz w:val="24"/>
          <w:szCs w:val="24"/>
        </w:rPr>
        <w:lastRenderedPageBreak/>
        <w:t xml:space="preserve">la dignità e il bene l’autentico fondamento della vita dell’umanità. Anche quanti hanno le migliori intenzioni, se parlano di “bene comune” lo intendono come un patrimonio da tutelare, non anzitutto come un fondamento che li sostiene e una fonte che li alimenta. </w:t>
      </w:r>
      <w:r w:rsidR="002A22B1" w:rsidRPr="00C27D85">
        <w:rPr>
          <w:rFonts w:ascii="Times New Roman" w:hAnsi="Times New Roman" w:cs="Times New Roman"/>
          <w:sz w:val="24"/>
          <w:szCs w:val="24"/>
        </w:rPr>
        <w:t xml:space="preserve">Nel dibattito di questi </w:t>
      </w:r>
      <w:r w:rsidR="00915FBA">
        <w:rPr>
          <w:rFonts w:ascii="Times New Roman" w:hAnsi="Times New Roman" w:cs="Times New Roman"/>
          <w:sz w:val="24"/>
          <w:szCs w:val="24"/>
        </w:rPr>
        <w:t>decen</w:t>
      </w:r>
      <w:r w:rsidR="002A22B1" w:rsidRPr="00C27D85">
        <w:rPr>
          <w:rFonts w:ascii="Times New Roman" w:hAnsi="Times New Roman" w:cs="Times New Roman"/>
          <w:sz w:val="24"/>
          <w:szCs w:val="24"/>
        </w:rPr>
        <w:t>ni non ci si è mai</w:t>
      </w:r>
      <w:r w:rsidRPr="00C27D85">
        <w:rPr>
          <w:rFonts w:ascii="Times New Roman" w:hAnsi="Times New Roman" w:cs="Times New Roman"/>
          <w:sz w:val="24"/>
          <w:szCs w:val="24"/>
        </w:rPr>
        <w:t xml:space="preserve"> sofferma</w:t>
      </w:r>
      <w:r w:rsidR="002A22B1" w:rsidRPr="00C27D85">
        <w:rPr>
          <w:rFonts w:ascii="Times New Roman" w:hAnsi="Times New Roman" w:cs="Times New Roman"/>
          <w:sz w:val="24"/>
          <w:szCs w:val="24"/>
        </w:rPr>
        <w:t>ti</w:t>
      </w:r>
      <w:r w:rsidRPr="00C27D85">
        <w:rPr>
          <w:rFonts w:ascii="Times New Roman" w:hAnsi="Times New Roman" w:cs="Times New Roman"/>
          <w:sz w:val="24"/>
          <w:szCs w:val="24"/>
        </w:rPr>
        <w:t xml:space="preserve"> a considerare quanto siano profonde le radici dell’</w:t>
      </w:r>
      <w:r w:rsidR="002A22B1" w:rsidRPr="00C27D85">
        <w:rPr>
          <w:rFonts w:ascii="Times New Roman" w:hAnsi="Times New Roman" w:cs="Times New Roman"/>
          <w:sz w:val="24"/>
          <w:szCs w:val="24"/>
        </w:rPr>
        <w:t xml:space="preserve">individualismo: è stato inteso quale chiusura psicologica e immaturità morale, invece </w:t>
      </w:r>
      <w:r w:rsidR="00A33FBF">
        <w:rPr>
          <w:rFonts w:ascii="Times New Roman" w:hAnsi="Times New Roman" w:cs="Times New Roman"/>
          <w:sz w:val="24"/>
          <w:szCs w:val="24"/>
        </w:rPr>
        <w:t xml:space="preserve">esso </w:t>
      </w:r>
      <w:r w:rsidR="002A22B1" w:rsidRPr="00C27D85">
        <w:rPr>
          <w:rFonts w:ascii="Times New Roman" w:hAnsi="Times New Roman" w:cs="Times New Roman"/>
          <w:sz w:val="24"/>
          <w:szCs w:val="24"/>
        </w:rPr>
        <w:t xml:space="preserve">è </w:t>
      </w:r>
      <w:r w:rsidR="00A33FBF">
        <w:rPr>
          <w:rFonts w:ascii="Times New Roman" w:hAnsi="Times New Roman" w:cs="Times New Roman"/>
          <w:sz w:val="24"/>
          <w:szCs w:val="24"/>
        </w:rPr>
        <w:t xml:space="preserve">per noi una forma paradossale di </w:t>
      </w:r>
      <w:r w:rsidR="002A22B1" w:rsidRPr="00C27D85">
        <w:rPr>
          <w:rFonts w:ascii="Times New Roman" w:hAnsi="Times New Roman" w:cs="Times New Roman"/>
          <w:sz w:val="24"/>
          <w:szCs w:val="24"/>
        </w:rPr>
        <w:t xml:space="preserve">incarnazione originaria. </w:t>
      </w:r>
    </w:p>
    <w:p w:rsidR="00EE201E" w:rsidRPr="00C27D85" w:rsidRDefault="00A33FBF" w:rsidP="008F3251">
      <w:pPr>
        <w:spacing w:after="0"/>
        <w:jc w:val="both"/>
        <w:rPr>
          <w:rFonts w:ascii="Times New Roman" w:hAnsi="Times New Roman" w:cs="Times New Roman"/>
          <w:sz w:val="24"/>
          <w:szCs w:val="24"/>
        </w:rPr>
      </w:pPr>
      <w:r>
        <w:rPr>
          <w:rFonts w:ascii="Times New Roman" w:hAnsi="Times New Roman" w:cs="Times New Roman"/>
          <w:sz w:val="24"/>
          <w:szCs w:val="24"/>
        </w:rPr>
        <w:t>“</w:t>
      </w:r>
      <w:r w:rsidR="002A22B1" w:rsidRPr="00C27D85">
        <w:rPr>
          <w:rFonts w:ascii="Times New Roman" w:hAnsi="Times New Roman" w:cs="Times New Roman"/>
          <w:sz w:val="24"/>
          <w:szCs w:val="24"/>
        </w:rPr>
        <w:t>La carne è debole</w:t>
      </w:r>
      <w:r>
        <w:rPr>
          <w:rFonts w:ascii="Times New Roman" w:hAnsi="Times New Roman" w:cs="Times New Roman"/>
          <w:sz w:val="24"/>
          <w:szCs w:val="24"/>
        </w:rPr>
        <w:t>”, dice il luogo comune,</w:t>
      </w:r>
      <w:r w:rsidR="002A22B1" w:rsidRPr="00C27D85">
        <w:rPr>
          <w:rFonts w:ascii="Times New Roman" w:hAnsi="Times New Roman" w:cs="Times New Roman"/>
          <w:sz w:val="24"/>
          <w:szCs w:val="24"/>
        </w:rPr>
        <w:t xml:space="preserve"> ma più radicalmente bisognerebbe dire: </w:t>
      </w:r>
      <w:r w:rsidR="002A22B1" w:rsidRPr="00A33FBF">
        <w:rPr>
          <w:rFonts w:ascii="Times New Roman" w:hAnsi="Times New Roman" w:cs="Times New Roman"/>
          <w:i/>
          <w:sz w:val="24"/>
          <w:szCs w:val="24"/>
        </w:rPr>
        <w:t>la carne è sola</w:t>
      </w:r>
      <w:r w:rsidR="002A22B1" w:rsidRPr="00C27D85">
        <w:rPr>
          <w:rFonts w:ascii="Times New Roman" w:hAnsi="Times New Roman" w:cs="Times New Roman"/>
          <w:sz w:val="24"/>
          <w:szCs w:val="24"/>
        </w:rPr>
        <w:t>.</w:t>
      </w:r>
      <w:r>
        <w:rPr>
          <w:rFonts w:ascii="Times New Roman" w:hAnsi="Times New Roman" w:cs="Times New Roman"/>
          <w:sz w:val="24"/>
          <w:szCs w:val="24"/>
        </w:rPr>
        <w:t xml:space="preserve"> Dopo la nascita fisica isolamento e unicità della nostra persona sembrano coincidere.</w:t>
      </w:r>
      <w:r w:rsidR="002A22B1" w:rsidRPr="00C27D85">
        <w:rPr>
          <w:rFonts w:ascii="Times New Roman" w:hAnsi="Times New Roman" w:cs="Times New Roman"/>
          <w:sz w:val="24"/>
          <w:szCs w:val="24"/>
        </w:rPr>
        <w:t xml:space="preserve"> Ciò ci costringe a essere una contraddizi</w:t>
      </w:r>
      <w:r>
        <w:rPr>
          <w:rFonts w:ascii="Times New Roman" w:hAnsi="Times New Roman" w:cs="Times New Roman"/>
          <w:sz w:val="24"/>
          <w:szCs w:val="24"/>
        </w:rPr>
        <w:t xml:space="preserve">one vivente, quella di una creatura separata </w:t>
      </w:r>
      <w:r w:rsidR="002A22B1" w:rsidRPr="00C27D85">
        <w:rPr>
          <w:rFonts w:ascii="Times New Roman" w:hAnsi="Times New Roman" w:cs="Times New Roman"/>
          <w:sz w:val="24"/>
          <w:szCs w:val="24"/>
        </w:rPr>
        <w:t>eppure totalmente dipendente.</w:t>
      </w:r>
      <w:r w:rsidR="00EE201E" w:rsidRPr="00C27D85">
        <w:rPr>
          <w:rFonts w:ascii="Times New Roman" w:hAnsi="Times New Roman" w:cs="Times New Roman"/>
          <w:sz w:val="24"/>
          <w:szCs w:val="24"/>
        </w:rPr>
        <w:t xml:space="preserve"> </w:t>
      </w:r>
      <w:r w:rsidR="002A22B1" w:rsidRPr="00C27D85">
        <w:rPr>
          <w:rFonts w:ascii="Times New Roman" w:hAnsi="Times New Roman" w:cs="Times New Roman"/>
          <w:sz w:val="24"/>
          <w:szCs w:val="24"/>
        </w:rPr>
        <w:t xml:space="preserve">La filosofia greca aveva intuito nella pura separazione la perfezione dell’assoluto, per essa il Bene era tale in quanto entità completamente indipendente. Invece nella condizione umana la separazione </w:t>
      </w:r>
      <w:r>
        <w:rPr>
          <w:rFonts w:ascii="Times New Roman" w:hAnsi="Times New Roman" w:cs="Times New Roman"/>
          <w:sz w:val="24"/>
          <w:szCs w:val="24"/>
        </w:rPr>
        <w:t xml:space="preserve">radicale </w:t>
      </w:r>
      <w:r w:rsidR="002A22B1" w:rsidRPr="00C27D85">
        <w:rPr>
          <w:rFonts w:ascii="Times New Roman" w:hAnsi="Times New Roman" w:cs="Times New Roman"/>
          <w:sz w:val="24"/>
          <w:szCs w:val="24"/>
        </w:rPr>
        <w:t xml:space="preserve">è una specie di </w:t>
      </w:r>
      <w:r w:rsidR="002A22B1" w:rsidRPr="00C27D85">
        <w:rPr>
          <w:rFonts w:ascii="Times New Roman" w:hAnsi="Times New Roman" w:cs="Times New Roman"/>
          <w:i/>
          <w:sz w:val="24"/>
          <w:szCs w:val="24"/>
        </w:rPr>
        <w:t>onnimpotenza</w:t>
      </w:r>
      <w:r w:rsidR="002A22B1" w:rsidRPr="00C27D85">
        <w:rPr>
          <w:rFonts w:ascii="Times New Roman" w:hAnsi="Times New Roman" w:cs="Times New Roman"/>
          <w:sz w:val="24"/>
          <w:szCs w:val="24"/>
        </w:rPr>
        <w:t xml:space="preserve">, che si riduce sempre solo parzialmente nella misura in cui conquistiamo qualche tipo di potere. </w:t>
      </w:r>
    </w:p>
    <w:p w:rsidR="00E22299" w:rsidRPr="00C27D85" w:rsidRDefault="002A22B1"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Considerando </w:t>
      </w:r>
      <w:r w:rsidR="00D649ED" w:rsidRPr="00C27D85">
        <w:rPr>
          <w:rFonts w:ascii="Times New Roman" w:hAnsi="Times New Roman" w:cs="Times New Roman"/>
          <w:sz w:val="24"/>
          <w:szCs w:val="24"/>
        </w:rPr>
        <w:t xml:space="preserve">spontaneamente </w:t>
      </w:r>
      <w:r w:rsidRPr="00C27D85">
        <w:rPr>
          <w:rFonts w:ascii="Times New Roman" w:hAnsi="Times New Roman" w:cs="Times New Roman"/>
          <w:sz w:val="24"/>
          <w:szCs w:val="24"/>
        </w:rPr>
        <w:t>ogni cosa con la lente di questa contraddizione ci siamo abituati a intendere qualsiasi differenza di condizione esistenziale come se fosse causa di un normale esercizio di potere: la relazione tra madre e figlio e in generale quella tra chi è adulto e chi è piccolo, la differenza tra uomo e donna, la differenza tra nativo o cittadino e straniero</w:t>
      </w:r>
      <w:r w:rsidR="00EE201E" w:rsidRPr="00C27D85">
        <w:rPr>
          <w:rFonts w:ascii="Times New Roman" w:hAnsi="Times New Roman" w:cs="Times New Roman"/>
          <w:sz w:val="24"/>
          <w:szCs w:val="24"/>
        </w:rPr>
        <w:t xml:space="preserve">, la differenza tra chi ha e chi non ha. Ovunque si diano queste diversità di condizione, lì è sembrato naturale e normale che fosse il potere a stabilire il loro rapporto. Pertanto è facile che resti elusa e sconosciuta la possibilità della libera reciprocità tra le persone e degli esseri umani con le creature della natura, mentre è fatale che s’instauri il regime di complementarità, dove c’è sempre chi domina e chi è dominato. </w:t>
      </w:r>
    </w:p>
    <w:p w:rsidR="00A33FBF" w:rsidRDefault="00EE201E"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La reciprocità dà a ciascuno la possibilità di stare in relazione come essere unico e prezioso, accolto e accogliente, senza mai essere ridotto a un ruolo a una funzione, come accade invece quando è il potere che diventa la logica di governo dei rapporti. Quando siamo ridotti a un ruolo o a una funzione, vuol dire che è già all’opera un potere che attua tale riduzione. </w:t>
      </w:r>
    </w:p>
    <w:p w:rsidR="00D941CF" w:rsidRDefault="00EE201E"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Nella reciprocità ognuno può essere se stesso nell’essere insieme. E solo chi è abituato a pensare immerso nell’universo mentale ed emotivo della separazione poteva immaginare che la libertà sia </w:t>
      </w:r>
      <w:r w:rsidRPr="00C27D85">
        <w:rPr>
          <w:rFonts w:ascii="Times New Roman" w:hAnsi="Times New Roman" w:cs="Times New Roman"/>
          <w:i/>
          <w:sz w:val="24"/>
          <w:szCs w:val="24"/>
        </w:rPr>
        <w:t>arbitrio</w:t>
      </w:r>
      <w:r w:rsidRPr="00C27D85">
        <w:rPr>
          <w:rFonts w:ascii="Times New Roman" w:hAnsi="Times New Roman" w:cs="Times New Roman"/>
          <w:sz w:val="24"/>
          <w:szCs w:val="24"/>
        </w:rPr>
        <w:t xml:space="preserve"> e che la reciprocità sorga per </w:t>
      </w:r>
      <w:r w:rsidRPr="00C27D85">
        <w:rPr>
          <w:rFonts w:ascii="Times New Roman" w:hAnsi="Times New Roman" w:cs="Times New Roman"/>
          <w:i/>
          <w:sz w:val="24"/>
          <w:szCs w:val="24"/>
        </w:rPr>
        <w:t>contratto</w:t>
      </w:r>
      <w:r w:rsidRPr="00C27D85">
        <w:rPr>
          <w:rFonts w:ascii="Times New Roman" w:hAnsi="Times New Roman" w:cs="Times New Roman"/>
          <w:sz w:val="24"/>
          <w:szCs w:val="24"/>
        </w:rPr>
        <w:t xml:space="preserve">, così come oggi immaginiamo che la </w:t>
      </w:r>
      <w:r w:rsidRPr="00C27D85">
        <w:rPr>
          <w:rFonts w:ascii="Times New Roman" w:hAnsi="Times New Roman" w:cs="Times New Roman"/>
          <w:i/>
          <w:sz w:val="24"/>
          <w:szCs w:val="24"/>
        </w:rPr>
        <w:t>competizione</w:t>
      </w:r>
      <w:r w:rsidR="00E22299" w:rsidRPr="00C27D85">
        <w:rPr>
          <w:rFonts w:ascii="Times New Roman" w:hAnsi="Times New Roman" w:cs="Times New Roman"/>
          <w:sz w:val="24"/>
          <w:szCs w:val="24"/>
        </w:rPr>
        <w:t xml:space="preserve"> costituisca</w:t>
      </w:r>
      <w:r w:rsidRPr="00C27D85">
        <w:rPr>
          <w:rFonts w:ascii="Times New Roman" w:hAnsi="Times New Roman" w:cs="Times New Roman"/>
          <w:sz w:val="24"/>
          <w:szCs w:val="24"/>
        </w:rPr>
        <w:t xml:space="preserve"> la regola delle relazioni interumane e che sia la </w:t>
      </w:r>
      <w:r w:rsidRPr="00C27D85">
        <w:rPr>
          <w:rFonts w:ascii="Times New Roman" w:hAnsi="Times New Roman" w:cs="Times New Roman"/>
          <w:i/>
          <w:sz w:val="24"/>
          <w:szCs w:val="24"/>
        </w:rPr>
        <w:t>connessione</w:t>
      </w:r>
      <w:r w:rsidRPr="00C27D85">
        <w:rPr>
          <w:rFonts w:ascii="Times New Roman" w:hAnsi="Times New Roman" w:cs="Times New Roman"/>
          <w:sz w:val="24"/>
          <w:szCs w:val="24"/>
        </w:rPr>
        <w:t xml:space="preserve"> per via informatica e tecnologica a far comunicare individui incapsulati nella loro bolla di autoreferenzialità.</w:t>
      </w:r>
    </w:p>
    <w:p w:rsidR="00E22299" w:rsidRPr="00C27D85" w:rsidRDefault="00D941CF"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È per queste ragioni che ci siamo adattati a una società disumana, dove i poteri economici e politici in gran parte dei casi puntano sull’iniquità, sul dominio, sulla distruzione della natura, sul capitale come ragione di vita fine a se stessa. Di conseguenza vige quasi ovunque la legge della complementarità tra chi domina e chi è dominato, il che neutralizza la possibilità di sperimentare la libertà condivisa nella reciprocità. </w:t>
      </w:r>
      <w:r w:rsidR="00EE201E" w:rsidRPr="00C27D85">
        <w:rPr>
          <w:rFonts w:ascii="Times New Roman" w:hAnsi="Times New Roman" w:cs="Times New Roman"/>
          <w:sz w:val="24"/>
          <w:szCs w:val="24"/>
        </w:rPr>
        <w:t xml:space="preserve"> </w:t>
      </w:r>
    </w:p>
    <w:p w:rsidR="00D649ED" w:rsidRPr="00C27D85" w:rsidRDefault="00D941CF"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Quest’ultima </w:t>
      </w:r>
      <w:r w:rsidR="00EE201E" w:rsidRPr="00C27D85">
        <w:rPr>
          <w:rFonts w:ascii="Times New Roman" w:hAnsi="Times New Roman" w:cs="Times New Roman"/>
          <w:sz w:val="24"/>
          <w:szCs w:val="24"/>
        </w:rPr>
        <w:t xml:space="preserve">sorge in quanto rivelazione ed esperienza di un legame più originario della separazione. </w:t>
      </w:r>
      <w:r w:rsidR="00D74D91" w:rsidRPr="00C27D85">
        <w:rPr>
          <w:rFonts w:ascii="Times New Roman" w:hAnsi="Times New Roman" w:cs="Times New Roman"/>
          <w:sz w:val="24"/>
          <w:szCs w:val="24"/>
        </w:rPr>
        <w:t>“All’inizio</w:t>
      </w:r>
      <w:r w:rsidR="00E22299" w:rsidRPr="00C27D85">
        <w:rPr>
          <w:rFonts w:ascii="Times New Roman" w:hAnsi="Times New Roman" w:cs="Times New Roman"/>
          <w:sz w:val="24"/>
          <w:szCs w:val="24"/>
        </w:rPr>
        <w:t xml:space="preserve"> è </w:t>
      </w:r>
      <w:r w:rsidR="00D74D91" w:rsidRPr="00C27D85">
        <w:rPr>
          <w:rFonts w:ascii="Times New Roman" w:hAnsi="Times New Roman" w:cs="Times New Roman"/>
          <w:sz w:val="24"/>
          <w:szCs w:val="24"/>
        </w:rPr>
        <w:t xml:space="preserve">la </w:t>
      </w:r>
      <w:r w:rsidR="00E22299" w:rsidRPr="00C27D85">
        <w:rPr>
          <w:rFonts w:ascii="Times New Roman" w:hAnsi="Times New Roman" w:cs="Times New Roman"/>
          <w:sz w:val="24"/>
          <w:szCs w:val="24"/>
        </w:rPr>
        <w:t>relazione”</w:t>
      </w:r>
      <w:r w:rsidR="00E22299" w:rsidRPr="00C27D85">
        <w:rPr>
          <w:rStyle w:val="Rimandonotaapidipagina"/>
          <w:rFonts w:ascii="Times New Roman" w:hAnsi="Times New Roman" w:cs="Times New Roman"/>
          <w:sz w:val="24"/>
          <w:szCs w:val="24"/>
        </w:rPr>
        <w:footnoteReference w:id="2"/>
      </w:r>
      <w:r w:rsidR="00E22299" w:rsidRPr="00C27D85">
        <w:rPr>
          <w:rFonts w:ascii="Times New Roman" w:hAnsi="Times New Roman" w:cs="Times New Roman"/>
          <w:sz w:val="24"/>
          <w:szCs w:val="24"/>
        </w:rPr>
        <w:t xml:space="preserve"> </w:t>
      </w:r>
      <w:r w:rsidR="00D74D91" w:rsidRPr="00C27D85">
        <w:rPr>
          <w:rFonts w:ascii="Times New Roman" w:hAnsi="Times New Roman" w:cs="Times New Roman"/>
          <w:sz w:val="24"/>
          <w:szCs w:val="24"/>
        </w:rPr>
        <w:t>e “la relazione è reciprocità”</w:t>
      </w:r>
      <w:r w:rsidR="00D74D91" w:rsidRPr="00C27D85">
        <w:rPr>
          <w:rStyle w:val="Rimandonotaapidipagina"/>
          <w:rFonts w:ascii="Times New Roman" w:hAnsi="Times New Roman" w:cs="Times New Roman"/>
          <w:sz w:val="24"/>
          <w:szCs w:val="24"/>
        </w:rPr>
        <w:footnoteReference w:id="3"/>
      </w:r>
      <w:r w:rsidR="00D74D91" w:rsidRPr="00C27D85">
        <w:rPr>
          <w:rFonts w:ascii="Times New Roman" w:hAnsi="Times New Roman" w:cs="Times New Roman"/>
          <w:sz w:val="24"/>
          <w:szCs w:val="24"/>
        </w:rPr>
        <w:t xml:space="preserve"> </w:t>
      </w:r>
      <w:r w:rsidR="00E22299" w:rsidRPr="00C27D85">
        <w:rPr>
          <w:rFonts w:ascii="Times New Roman" w:hAnsi="Times New Roman" w:cs="Times New Roman"/>
          <w:sz w:val="24"/>
          <w:szCs w:val="24"/>
        </w:rPr>
        <w:t xml:space="preserve">ha scritto giustamente Martin Buber. </w:t>
      </w:r>
      <w:r w:rsidR="00EE201E" w:rsidRPr="00C27D85">
        <w:rPr>
          <w:rFonts w:ascii="Times New Roman" w:hAnsi="Times New Roman" w:cs="Times New Roman"/>
          <w:sz w:val="24"/>
          <w:szCs w:val="24"/>
        </w:rPr>
        <w:t xml:space="preserve">Essa apre alla scoperta della libertà come partecipazione originale alla comunione tra i viventi e non fissa nessuno </w:t>
      </w:r>
      <w:r w:rsidR="00E22299" w:rsidRPr="00C27D85">
        <w:rPr>
          <w:rFonts w:ascii="Times New Roman" w:hAnsi="Times New Roman" w:cs="Times New Roman"/>
          <w:sz w:val="24"/>
          <w:szCs w:val="24"/>
        </w:rPr>
        <w:t>a un’identità minore rispetto a quella tipica di un valore vivente irriducibile, che si fa evidente con forza di un appello ineludibile nel volto di ogni essere umano</w:t>
      </w:r>
      <w:r w:rsidR="00E22299" w:rsidRPr="00C27D85">
        <w:rPr>
          <w:rStyle w:val="Rimandonotaapidipagina"/>
          <w:rFonts w:ascii="Times New Roman" w:hAnsi="Times New Roman" w:cs="Times New Roman"/>
          <w:sz w:val="24"/>
          <w:szCs w:val="24"/>
        </w:rPr>
        <w:footnoteReference w:id="4"/>
      </w:r>
      <w:r w:rsidR="00E22299" w:rsidRPr="00C27D85">
        <w:rPr>
          <w:rFonts w:ascii="Times New Roman" w:hAnsi="Times New Roman" w:cs="Times New Roman"/>
          <w:sz w:val="24"/>
          <w:szCs w:val="24"/>
        </w:rPr>
        <w:t xml:space="preserve">. Ma </w:t>
      </w:r>
      <w:r w:rsidR="00D649ED" w:rsidRPr="00C27D85">
        <w:rPr>
          <w:rFonts w:ascii="Times New Roman" w:hAnsi="Times New Roman" w:cs="Times New Roman"/>
          <w:sz w:val="24"/>
          <w:szCs w:val="24"/>
        </w:rPr>
        <w:t xml:space="preserve">giungere a </w:t>
      </w:r>
      <w:r w:rsidR="00E22299" w:rsidRPr="00C27D85">
        <w:rPr>
          <w:rFonts w:ascii="Times New Roman" w:hAnsi="Times New Roman" w:cs="Times New Roman"/>
          <w:sz w:val="24"/>
          <w:szCs w:val="24"/>
        </w:rPr>
        <w:t xml:space="preserve">scoprire questa condizione di vita, interiorizzandola irreversibilmente, è davvero una nuova nascita, un evento a cui molti non arrivano. </w:t>
      </w:r>
    </w:p>
    <w:p w:rsidR="004751D7" w:rsidRPr="00C27D85" w:rsidRDefault="00E22299"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lastRenderedPageBreak/>
        <w:t xml:space="preserve">Spesso l’antropologia filosofica e anche quella teologica sottolineano che l’essere umano è chiamato a vivere nascite diverse, evidenziando che la nascita biologica è solo un inizio che dev’essere integrato con la nascita psichica, con la nascita sociale e infine con la sua nascita esistenziale alla propria originalità, realizzando l’invito che dice “diventa te stesso”. Ma anche nel fare questa affermazione spesso si passa oltre senza chiarire perché la nascita biologica non basta. </w:t>
      </w:r>
      <w:r w:rsidR="002B66F6">
        <w:rPr>
          <w:rFonts w:ascii="Times New Roman" w:hAnsi="Times New Roman" w:cs="Times New Roman"/>
          <w:sz w:val="24"/>
          <w:szCs w:val="24"/>
        </w:rPr>
        <w:t>Pare che sia una metafora, invece l’indicazione è letteralmente vera.</w:t>
      </w:r>
    </w:p>
    <w:p w:rsidR="00C74250" w:rsidRPr="00C27D85" w:rsidRDefault="00E22299"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Il problema non è semplicemente </w:t>
      </w:r>
      <w:r w:rsidR="00D649ED" w:rsidRPr="00C27D85">
        <w:rPr>
          <w:rFonts w:ascii="Times New Roman" w:hAnsi="Times New Roman" w:cs="Times New Roman"/>
          <w:sz w:val="24"/>
          <w:szCs w:val="24"/>
        </w:rPr>
        <w:t xml:space="preserve">che </w:t>
      </w:r>
      <w:r w:rsidR="002B66F6">
        <w:rPr>
          <w:rFonts w:ascii="Times New Roman" w:hAnsi="Times New Roman" w:cs="Times New Roman"/>
          <w:sz w:val="24"/>
          <w:szCs w:val="24"/>
        </w:rPr>
        <w:t xml:space="preserve">la nascita biologica </w:t>
      </w:r>
      <w:r w:rsidRPr="00C27D85">
        <w:rPr>
          <w:rFonts w:ascii="Times New Roman" w:hAnsi="Times New Roman" w:cs="Times New Roman"/>
          <w:sz w:val="24"/>
          <w:szCs w:val="24"/>
        </w:rPr>
        <w:t>sia</w:t>
      </w:r>
      <w:r w:rsidR="00D649ED" w:rsidRPr="00C27D85">
        <w:rPr>
          <w:rFonts w:ascii="Times New Roman" w:hAnsi="Times New Roman" w:cs="Times New Roman"/>
          <w:sz w:val="24"/>
          <w:szCs w:val="24"/>
        </w:rPr>
        <w:t xml:space="preserve"> qualcosa di</w:t>
      </w:r>
      <w:r w:rsidRPr="00C27D85">
        <w:rPr>
          <w:rFonts w:ascii="Times New Roman" w:hAnsi="Times New Roman" w:cs="Times New Roman"/>
          <w:sz w:val="24"/>
          <w:szCs w:val="24"/>
        </w:rPr>
        <w:t xml:space="preserve"> insufficiente, ma è che essa ci genera nella separazione dolorosa, ci fa essere in un’identità ambigua</w:t>
      </w:r>
      <w:r w:rsidR="00D649ED" w:rsidRPr="00C27D85">
        <w:rPr>
          <w:rFonts w:ascii="Times New Roman" w:hAnsi="Times New Roman" w:cs="Times New Roman"/>
          <w:sz w:val="24"/>
          <w:szCs w:val="24"/>
        </w:rPr>
        <w:t>, dove quasi fatalmente ci si trova a immaginare di potersi mantenere in vita esclusivamente grazie a rapporti di potere. A essere facilmente oscurato non è soltanto il valore positivo della relazione amorevole, ma è anzitutto il fatto che una simile relazione sia la nostra origine, la nostra sostanza e il cuore della nostra identità nascente.</w:t>
      </w:r>
      <w:r w:rsidRPr="00C27D85">
        <w:rPr>
          <w:rFonts w:ascii="Times New Roman" w:hAnsi="Times New Roman" w:cs="Times New Roman"/>
          <w:sz w:val="24"/>
          <w:szCs w:val="24"/>
        </w:rPr>
        <w:t xml:space="preserve"> </w:t>
      </w:r>
      <w:r w:rsidR="00D649ED" w:rsidRPr="00C27D85">
        <w:rPr>
          <w:rFonts w:ascii="Times New Roman" w:hAnsi="Times New Roman" w:cs="Times New Roman"/>
          <w:sz w:val="24"/>
          <w:szCs w:val="24"/>
        </w:rPr>
        <w:t>Non è che non vediamo o non sperimentiamo l’amore. Accade piuttosto che subito lo interpretiamo secondo una logica di potere.</w:t>
      </w:r>
      <w:r w:rsidR="002B66F6">
        <w:rPr>
          <w:rFonts w:ascii="Times New Roman" w:hAnsi="Times New Roman" w:cs="Times New Roman"/>
          <w:sz w:val="24"/>
          <w:szCs w:val="24"/>
        </w:rPr>
        <w:t xml:space="preserve"> Al pericolo di un simile equivoco devono stare attente in particolare le coppie e le famiglie, altrimenti proprio loro involontariamente diventano i veicoli di radicamento della mentalità incentrata sul potere stesso.</w:t>
      </w:r>
    </w:p>
    <w:p w:rsidR="00B8617C" w:rsidRPr="00C27D85" w:rsidRDefault="00D649ED"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In questo quadro ricostruttivo tendente a dare conto delle cause dello scandalo della filialità va inclusa, per così dire, la forza culturale e metafisica della presenza inesorabile della morte. Essa conferma in primo luogo che la contraddizione che siamo è, alla lunga, insostenibile</w:t>
      </w:r>
      <w:r w:rsidR="00990B0D" w:rsidRPr="00C27D85">
        <w:rPr>
          <w:rFonts w:ascii="Times New Roman" w:hAnsi="Times New Roman" w:cs="Times New Roman"/>
          <w:sz w:val="24"/>
          <w:szCs w:val="24"/>
        </w:rPr>
        <w:t xml:space="preserve">. Nella separazione non si può sussistere: prima o poi la contraddizione sarà sciolta, la vita come separazione sarà ricompresa nella morte. Da questo punto di vista si rovescia l’affermazione convenzionale che risuona durante i funerali di qualcuno, quella che dice “la morte fa parte della vita”. Ora risulta piuttosto che la vita fa parte della morte, era fin dall’inizio un morire poco alla volta. </w:t>
      </w:r>
      <w:r w:rsidR="00092BD7" w:rsidRPr="00C27D85">
        <w:rPr>
          <w:rFonts w:ascii="Times New Roman" w:hAnsi="Times New Roman" w:cs="Times New Roman"/>
          <w:sz w:val="24"/>
          <w:szCs w:val="24"/>
        </w:rPr>
        <w:t xml:space="preserve">Il tempo non sarebbe altro che l’esecutore quotidiano della graduale riscossione del credito che la morte vanta nei nostri confronti. </w:t>
      </w:r>
    </w:p>
    <w:p w:rsidR="00B8617C" w:rsidRPr="00C27D85" w:rsidRDefault="00092BD7"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Nietzsche ha affermato che il concetto di responsabilità è ritagliato sul modello del rapporto del debitore nei confronti del creditore</w:t>
      </w:r>
      <w:r w:rsidRPr="00C27D85">
        <w:rPr>
          <w:rStyle w:val="Rimandonotaapidipagina"/>
          <w:rFonts w:ascii="Times New Roman" w:hAnsi="Times New Roman" w:cs="Times New Roman"/>
          <w:sz w:val="24"/>
          <w:szCs w:val="24"/>
        </w:rPr>
        <w:footnoteReference w:id="5"/>
      </w:r>
      <w:r w:rsidRPr="00C27D85">
        <w:rPr>
          <w:rFonts w:ascii="Times New Roman" w:hAnsi="Times New Roman" w:cs="Times New Roman"/>
          <w:sz w:val="24"/>
          <w:szCs w:val="24"/>
        </w:rPr>
        <w:t>. Ma la matrice di tale modello è il rapporto tra i viventi e la morte.</w:t>
      </w:r>
      <w:r w:rsidR="00B8617C" w:rsidRPr="00C27D85">
        <w:rPr>
          <w:rFonts w:ascii="Times New Roman" w:hAnsi="Times New Roman" w:cs="Times New Roman"/>
          <w:sz w:val="24"/>
          <w:szCs w:val="24"/>
        </w:rPr>
        <w:t xml:space="preserve"> Per questo si dice “l’usura del tempo”, perché la vita è sentita non come dono, bensì come il prestito del peggiore usuraio che ci sia. </w:t>
      </w:r>
      <w:r w:rsidR="00990B0D" w:rsidRPr="00C27D85">
        <w:rPr>
          <w:rFonts w:ascii="Times New Roman" w:hAnsi="Times New Roman" w:cs="Times New Roman"/>
          <w:sz w:val="24"/>
          <w:szCs w:val="24"/>
        </w:rPr>
        <w:t xml:space="preserve">Che si dia vita è un’eccezione a termine, precaria, in dissolvenza. Infine la morte ha ragione sulla vita. Il potere puro, il potere in persona è lei. Esistere significa </w:t>
      </w:r>
      <w:r w:rsidR="00990B0D" w:rsidRPr="00C27D85">
        <w:rPr>
          <w:rFonts w:ascii="Times New Roman" w:hAnsi="Times New Roman" w:cs="Times New Roman"/>
          <w:i/>
          <w:sz w:val="24"/>
          <w:szCs w:val="24"/>
        </w:rPr>
        <w:t>sub-sistere</w:t>
      </w:r>
      <w:r w:rsidR="00990B0D" w:rsidRPr="00C27D85">
        <w:rPr>
          <w:rFonts w:ascii="Times New Roman" w:hAnsi="Times New Roman" w:cs="Times New Roman"/>
          <w:sz w:val="24"/>
          <w:szCs w:val="24"/>
        </w:rPr>
        <w:t xml:space="preserve">, cercare di essere, per un certo tempo, restando comunque sotto il potere, cioè sotto il potere della morte. </w:t>
      </w:r>
    </w:p>
    <w:p w:rsidR="004E1C59" w:rsidRPr="00C27D85" w:rsidRDefault="00990B0D"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Quando Michel Foucault ha parlato di “biopotere”</w:t>
      </w:r>
      <w:r w:rsidRPr="00C27D85">
        <w:rPr>
          <w:rStyle w:val="Rimandonotaapidipagina"/>
          <w:rFonts w:ascii="Times New Roman" w:hAnsi="Times New Roman" w:cs="Times New Roman"/>
          <w:sz w:val="24"/>
          <w:szCs w:val="24"/>
        </w:rPr>
        <w:footnoteReference w:id="6"/>
      </w:r>
      <w:r w:rsidRPr="00C27D85">
        <w:rPr>
          <w:rFonts w:ascii="Times New Roman" w:hAnsi="Times New Roman" w:cs="Times New Roman"/>
          <w:sz w:val="24"/>
          <w:szCs w:val="24"/>
        </w:rPr>
        <w:t xml:space="preserve"> per designare un potere totale, che vuole produrre, articolare, e assorbire interamente la vita, ha dimenticato di precisare che il biopotere in realtà è necropotere: il soggetto vuoto ma efficace e universale di questo potere è la morte stessa. E infatti ogni sistema di potere si sviluppa e si espande mediante un mimetismo verso la morte: genera disintegrazione, mortifica persone e valori, accelera le entropie, accresce il disordine, dissolve la consistenza delle relazioni e la validità dei fini, tutto rende vacuo</w:t>
      </w:r>
      <w:r w:rsidR="00092BD7" w:rsidRPr="00C27D85">
        <w:rPr>
          <w:rFonts w:ascii="Times New Roman" w:hAnsi="Times New Roman" w:cs="Times New Roman"/>
          <w:sz w:val="24"/>
          <w:szCs w:val="24"/>
        </w:rPr>
        <w:t>, futile</w:t>
      </w:r>
      <w:r w:rsidRPr="00C27D85">
        <w:rPr>
          <w:rFonts w:ascii="Times New Roman" w:hAnsi="Times New Roman" w:cs="Times New Roman"/>
          <w:sz w:val="24"/>
          <w:szCs w:val="24"/>
        </w:rPr>
        <w:t xml:space="preserve"> e vano. </w:t>
      </w:r>
    </w:p>
    <w:p w:rsidR="00D649ED" w:rsidRPr="00C27D85" w:rsidRDefault="00990B0D"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L’esistere invano non è solo la condanna che </w:t>
      </w:r>
      <w:r w:rsidR="00092BD7" w:rsidRPr="00C27D85">
        <w:rPr>
          <w:rFonts w:ascii="Times New Roman" w:hAnsi="Times New Roman" w:cs="Times New Roman"/>
          <w:sz w:val="24"/>
          <w:szCs w:val="24"/>
        </w:rPr>
        <w:t xml:space="preserve">un sistema di potere </w:t>
      </w:r>
      <w:r w:rsidRPr="00C27D85">
        <w:rPr>
          <w:rFonts w:ascii="Times New Roman" w:hAnsi="Times New Roman" w:cs="Times New Roman"/>
          <w:sz w:val="24"/>
          <w:szCs w:val="24"/>
        </w:rPr>
        <w:t>infligge ai suoi sudditi, m</w:t>
      </w:r>
      <w:r w:rsidR="00092BD7" w:rsidRPr="00C27D85">
        <w:rPr>
          <w:rFonts w:ascii="Times New Roman" w:hAnsi="Times New Roman" w:cs="Times New Roman"/>
          <w:sz w:val="24"/>
          <w:szCs w:val="24"/>
        </w:rPr>
        <w:t>a è anche il proprio destino. Questi sistemi</w:t>
      </w:r>
      <w:r w:rsidRPr="00C27D85">
        <w:rPr>
          <w:rFonts w:ascii="Times New Roman" w:hAnsi="Times New Roman" w:cs="Times New Roman"/>
          <w:sz w:val="24"/>
          <w:szCs w:val="24"/>
        </w:rPr>
        <w:t xml:space="preserve"> non </w:t>
      </w:r>
      <w:r w:rsidR="00092BD7" w:rsidRPr="00C27D85">
        <w:rPr>
          <w:rFonts w:ascii="Times New Roman" w:hAnsi="Times New Roman" w:cs="Times New Roman"/>
          <w:sz w:val="24"/>
          <w:szCs w:val="24"/>
        </w:rPr>
        <w:t xml:space="preserve">costruiscono </w:t>
      </w:r>
      <w:r w:rsidRPr="00C27D85">
        <w:rPr>
          <w:rFonts w:ascii="Times New Roman" w:hAnsi="Times New Roman" w:cs="Times New Roman"/>
          <w:sz w:val="24"/>
          <w:szCs w:val="24"/>
        </w:rPr>
        <w:t>mai nulla e non hanno senso.</w:t>
      </w:r>
      <w:r w:rsidR="00B8617C" w:rsidRPr="00C27D85">
        <w:rPr>
          <w:rFonts w:ascii="Times New Roman" w:hAnsi="Times New Roman" w:cs="Times New Roman"/>
          <w:sz w:val="24"/>
          <w:szCs w:val="24"/>
        </w:rPr>
        <w:t xml:space="preserve"> E se la morte ha ragione sulla vita, il nucleo autenticamente creativo delle culture umane e di ciò che viene chiamato “fede” e “spiritualità” sta precisamente nell’impegno a non dare ragione alla morte, rifiutandosi di identificarla con la verità e di fare del potere la logica che amministra la vita del mondo. </w:t>
      </w:r>
    </w:p>
    <w:p w:rsidR="00092BD7" w:rsidRPr="00C27D85" w:rsidRDefault="00092BD7"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L’altra informazione essenziale che la presenza della morte trasmette a chiunque dice che il potere serve a sopravvivere più a lungo e meglio possibile. Può differire il momento della fine, esistendo </w:t>
      </w:r>
      <w:r w:rsidRPr="00C27D85">
        <w:rPr>
          <w:rFonts w:ascii="Times New Roman" w:hAnsi="Times New Roman" w:cs="Times New Roman"/>
          <w:sz w:val="24"/>
          <w:szCs w:val="24"/>
        </w:rPr>
        <w:lastRenderedPageBreak/>
        <w:t>con maggiore agio e sicurezza, chi lo esercita a proprio vantaggio. Nel contempo si ritiene che le relazioni vitali, a meno che non siano rapporti di convenienza e coalizioni strategiche, ci indeboliscano e, queste sì, siano vane. Così non ci si avvede di come la ricerca del potere e persino il suo esercizio in verità siano schiavitù. Al contrario, nella mentalità corrente la libertà è confusa con il potere e la sua perdita è considerata la fine della libertà.</w:t>
      </w:r>
    </w:p>
    <w:p w:rsidR="00096355" w:rsidRDefault="00092BD7"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Infine nella signoria del potere</w:t>
      </w:r>
      <w:r w:rsidR="00B8617C" w:rsidRPr="00C27D85">
        <w:rPr>
          <w:rFonts w:ascii="Times New Roman" w:hAnsi="Times New Roman" w:cs="Times New Roman"/>
          <w:sz w:val="24"/>
          <w:szCs w:val="24"/>
        </w:rPr>
        <w:t xml:space="preserve"> e quindi, in definitiva, della morte,</w:t>
      </w:r>
      <w:r w:rsidRPr="00C27D85">
        <w:rPr>
          <w:rFonts w:ascii="Times New Roman" w:hAnsi="Times New Roman" w:cs="Times New Roman"/>
          <w:sz w:val="24"/>
          <w:szCs w:val="24"/>
        </w:rPr>
        <w:t xml:space="preserve"> c’è una valutazione metafisica, antropologica e morale: </w:t>
      </w:r>
      <w:r w:rsidR="00B8617C" w:rsidRPr="00C27D85">
        <w:rPr>
          <w:rFonts w:ascii="Times New Roman" w:hAnsi="Times New Roman" w:cs="Times New Roman"/>
          <w:sz w:val="24"/>
          <w:szCs w:val="24"/>
        </w:rPr>
        <w:t xml:space="preserve">proprio il fatto decisivo che siamo mortali dimostra che non siamo figli o figlie. </w:t>
      </w:r>
      <w:r w:rsidR="00B8617C" w:rsidRPr="002B66F6">
        <w:rPr>
          <w:rFonts w:ascii="Times New Roman" w:hAnsi="Times New Roman" w:cs="Times New Roman"/>
          <w:i/>
          <w:sz w:val="24"/>
          <w:szCs w:val="24"/>
        </w:rPr>
        <w:t>La morte non ha figli</w:t>
      </w:r>
      <w:r w:rsidR="002B66F6">
        <w:rPr>
          <w:rFonts w:ascii="Times New Roman" w:hAnsi="Times New Roman" w:cs="Times New Roman"/>
          <w:sz w:val="24"/>
          <w:szCs w:val="24"/>
        </w:rPr>
        <w:t>, ha</w:t>
      </w:r>
      <w:r w:rsidR="00B8617C" w:rsidRPr="00C27D85">
        <w:rPr>
          <w:rFonts w:ascii="Times New Roman" w:hAnsi="Times New Roman" w:cs="Times New Roman"/>
          <w:sz w:val="24"/>
          <w:szCs w:val="24"/>
        </w:rPr>
        <w:t xml:space="preserve"> solo sudditi in cammino verso la soluzione finale. Siamo originariamente indegni, siamo disvalore, esistiamo come clandestini e questa anomalia dovrà cessare. </w:t>
      </w:r>
    </w:p>
    <w:p w:rsidR="004E1C59" w:rsidRPr="00C27D85" w:rsidRDefault="004E1C59"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Al fondo dell’odio contro </w:t>
      </w:r>
      <w:r w:rsidR="002B66F6">
        <w:rPr>
          <w:rFonts w:ascii="Times New Roman" w:hAnsi="Times New Roman" w:cs="Times New Roman"/>
          <w:sz w:val="24"/>
          <w:szCs w:val="24"/>
        </w:rPr>
        <w:t>gl</w:t>
      </w:r>
      <w:r w:rsidRPr="00C27D85">
        <w:rPr>
          <w:rFonts w:ascii="Times New Roman" w:hAnsi="Times New Roman" w:cs="Times New Roman"/>
          <w:sz w:val="24"/>
          <w:szCs w:val="24"/>
        </w:rPr>
        <w:t>i</w:t>
      </w:r>
      <w:r w:rsidR="002B66F6">
        <w:rPr>
          <w:rFonts w:ascii="Times New Roman" w:hAnsi="Times New Roman" w:cs="Times New Roman"/>
          <w:sz w:val="24"/>
          <w:szCs w:val="24"/>
        </w:rPr>
        <w:t xml:space="preserve"> stranieri poveri (i ricchi sono comunque apprezzati e anzi vorremmo che venissero a investire in Italia)</w:t>
      </w:r>
      <w:r w:rsidRPr="00C27D85">
        <w:rPr>
          <w:rFonts w:ascii="Times New Roman" w:hAnsi="Times New Roman" w:cs="Times New Roman"/>
          <w:sz w:val="24"/>
          <w:szCs w:val="24"/>
        </w:rPr>
        <w:t xml:space="preserve"> </w:t>
      </w:r>
      <w:r w:rsidR="002B66F6">
        <w:rPr>
          <w:rFonts w:ascii="Times New Roman" w:hAnsi="Times New Roman" w:cs="Times New Roman"/>
          <w:sz w:val="24"/>
          <w:szCs w:val="24"/>
        </w:rPr>
        <w:t xml:space="preserve">subito bollati come </w:t>
      </w:r>
      <w:r w:rsidRPr="00C27D85">
        <w:rPr>
          <w:rFonts w:ascii="Times New Roman" w:hAnsi="Times New Roman" w:cs="Times New Roman"/>
          <w:sz w:val="24"/>
          <w:szCs w:val="24"/>
        </w:rPr>
        <w:t>“</w:t>
      </w:r>
      <w:r w:rsidR="0005306A" w:rsidRPr="00C27D85">
        <w:rPr>
          <w:rFonts w:ascii="Times New Roman" w:hAnsi="Times New Roman" w:cs="Times New Roman"/>
          <w:sz w:val="24"/>
          <w:szCs w:val="24"/>
        </w:rPr>
        <w:t>clan</w:t>
      </w:r>
      <w:r w:rsidRPr="00C27D85">
        <w:rPr>
          <w:rFonts w:ascii="Times New Roman" w:hAnsi="Times New Roman" w:cs="Times New Roman"/>
          <w:sz w:val="24"/>
          <w:szCs w:val="24"/>
        </w:rPr>
        <w:t xml:space="preserve">destini”, oggi così </w:t>
      </w:r>
      <w:r w:rsidR="00096355">
        <w:rPr>
          <w:rFonts w:ascii="Times New Roman" w:hAnsi="Times New Roman" w:cs="Times New Roman"/>
          <w:sz w:val="24"/>
          <w:szCs w:val="24"/>
        </w:rPr>
        <w:t>stolta</w:t>
      </w:r>
      <w:r w:rsidRPr="00C27D85">
        <w:rPr>
          <w:rFonts w:ascii="Times New Roman" w:hAnsi="Times New Roman" w:cs="Times New Roman"/>
          <w:sz w:val="24"/>
          <w:szCs w:val="24"/>
        </w:rPr>
        <w:t xml:space="preserve">mente </w:t>
      </w:r>
      <w:r w:rsidR="00096355">
        <w:rPr>
          <w:rFonts w:ascii="Times New Roman" w:hAnsi="Times New Roman" w:cs="Times New Roman"/>
          <w:sz w:val="24"/>
          <w:szCs w:val="24"/>
        </w:rPr>
        <w:t xml:space="preserve">e cinicamente </w:t>
      </w:r>
      <w:r w:rsidRPr="00C27D85">
        <w:rPr>
          <w:rFonts w:ascii="Times New Roman" w:hAnsi="Times New Roman" w:cs="Times New Roman"/>
          <w:sz w:val="24"/>
          <w:szCs w:val="24"/>
        </w:rPr>
        <w:t>alimentato</w:t>
      </w:r>
      <w:r w:rsidR="002B66F6">
        <w:rPr>
          <w:rFonts w:ascii="Times New Roman" w:hAnsi="Times New Roman" w:cs="Times New Roman"/>
          <w:sz w:val="24"/>
          <w:szCs w:val="24"/>
        </w:rPr>
        <w:t xml:space="preserve"> per interessi pseudopolitici</w:t>
      </w:r>
      <w:r w:rsidRPr="00C27D85">
        <w:rPr>
          <w:rFonts w:ascii="Times New Roman" w:hAnsi="Times New Roman" w:cs="Times New Roman"/>
          <w:sz w:val="24"/>
          <w:szCs w:val="24"/>
        </w:rPr>
        <w:t>, non c’è solo un’angoscia di tipo economico o etnico-identitario, c’è il tentativo di non ricordarsi che in quanto viventi tutti siamo</w:t>
      </w:r>
      <w:r w:rsidR="002B66F6">
        <w:rPr>
          <w:rFonts w:ascii="Times New Roman" w:hAnsi="Times New Roman" w:cs="Times New Roman"/>
          <w:sz w:val="24"/>
          <w:szCs w:val="24"/>
        </w:rPr>
        <w:t xml:space="preserve"> clandestini dinanzi alla morte e l’eventuale permesso di soggiorno scade sempre anzitempo.</w:t>
      </w:r>
    </w:p>
    <w:p w:rsidR="00096355" w:rsidRDefault="00B8617C"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Quando Martin Heidegger ha </w:t>
      </w:r>
      <w:r w:rsidR="004E1C59" w:rsidRPr="00C27D85">
        <w:rPr>
          <w:rFonts w:ascii="Times New Roman" w:hAnsi="Times New Roman" w:cs="Times New Roman"/>
          <w:sz w:val="24"/>
          <w:szCs w:val="24"/>
        </w:rPr>
        <w:t>voluto esaltare</w:t>
      </w:r>
      <w:r w:rsidRPr="00C27D85">
        <w:rPr>
          <w:rFonts w:ascii="Times New Roman" w:hAnsi="Times New Roman" w:cs="Times New Roman"/>
          <w:sz w:val="24"/>
          <w:szCs w:val="24"/>
        </w:rPr>
        <w:t xml:space="preserve"> nell’</w:t>
      </w:r>
      <w:r w:rsidR="002B66F6">
        <w:rPr>
          <w:rFonts w:ascii="Times New Roman" w:hAnsi="Times New Roman" w:cs="Times New Roman"/>
          <w:sz w:val="24"/>
          <w:szCs w:val="24"/>
        </w:rPr>
        <w:t>idea dell’</w:t>
      </w:r>
      <w:r w:rsidR="004E1C59" w:rsidRPr="00C27D85">
        <w:rPr>
          <w:rFonts w:ascii="Times New Roman" w:hAnsi="Times New Roman" w:cs="Times New Roman"/>
          <w:sz w:val="24"/>
          <w:szCs w:val="24"/>
        </w:rPr>
        <w:t>essere-per-la-</w:t>
      </w:r>
      <w:r w:rsidRPr="00C27D85">
        <w:rPr>
          <w:rFonts w:ascii="Times New Roman" w:hAnsi="Times New Roman" w:cs="Times New Roman"/>
          <w:sz w:val="24"/>
          <w:szCs w:val="24"/>
        </w:rPr>
        <w:t xml:space="preserve">morte </w:t>
      </w:r>
      <w:r w:rsidR="004E1C59" w:rsidRPr="00C27D85">
        <w:rPr>
          <w:rFonts w:ascii="Times New Roman" w:hAnsi="Times New Roman" w:cs="Times New Roman"/>
          <w:sz w:val="24"/>
          <w:szCs w:val="24"/>
        </w:rPr>
        <w:t>(</w:t>
      </w:r>
      <w:r w:rsidR="004E1C59" w:rsidRPr="00C27D85">
        <w:rPr>
          <w:rFonts w:ascii="Times New Roman" w:hAnsi="Times New Roman" w:cs="Times New Roman"/>
          <w:i/>
          <w:sz w:val="24"/>
          <w:szCs w:val="24"/>
        </w:rPr>
        <w:t>Sein-zum-Tode</w:t>
      </w:r>
      <w:r w:rsidR="004E1C59" w:rsidRPr="00C27D85">
        <w:rPr>
          <w:rFonts w:ascii="Times New Roman" w:hAnsi="Times New Roman" w:cs="Times New Roman"/>
          <w:sz w:val="24"/>
          <w:szCs w:val="24"/>
        </w:rPr>
        <w:t xml:space="preserve">) </w:t>
      </w:r>
      <w:r w:rsidRPr="00C27D85">
        <w:rPr>
          <w:rFonts w:ascii="Times New Roman" w:hAnsi="Times New Roman" w:cs="Times New Roman"/>
          <w:sz w:val="24"/>
          <w:szCs w:val="24"/>
        </w:rPr>
        <w:t>l’atteggiamento dell’esistenza autentica dell’individuo</w:t>
      </w:r>
      <w:r w:rsidRPr="00C27D85">
        <w:rPr>
          <w:rStyle w:val="Rimandonotaapidipagina"/>
          <w:rFonts w:ascii="Times New Roman" w:hAnsi="Times New Roman" w:cs="Times New Roman"/>
          <w:sz w:val="24"/>
          <w:szCs w:val="24"/>
        </w:rPr>
        <w:footnoteReference w:id="7"/>
      </w:r>
      <w:r w:rsidRPr="00C27D85">
        <w:rPr>
          <w:rFonts w:ascii="Times New Roman" w:hAnsi="Times New Roman" w:cs="Times New Roman"/>
          <w:sz w:val="24"/>
          <w:szCs w:val="24"/>
        </w:rPr>
        <w:t xml:space="preserve">, ha colto - paradossalmente in modo lucido ma non critico - l’esito destinale della nostra condizione di esseri separati, per i quali </w:t>
      </w:r>
      <w:r w:rsidR="002B66F6">
        <w:rPr>
          <w:rFonts w:ascii="Times New Roman" w:hAnsi="Times New Roman" w:cs="Times New Roman"/>
          <w:sz w:val="24"/>
          <w:szCs w:val="24"/>
        </w:rPr>
        <w:t xml:space="preserve">il </w:t>
      </w:r>
      <w:r w:rsidRPr="00C27D85">
        <w:rPr>
          <w:rFonts w:ascii="Times New Roman" w:hAnsi="Times New Roman" w:cs="Times New Roman"/>
          <w:sz w:val="24"/>
          <w:szCs w:val="24"/>
        </w:rPr>
        <w:t>vivere è</w:t>
      </w:r>
      <w:r w:rsidR="002B66F6">
        <w:rPr>
          <w:rFonts w:ascii="Times New Roman" w:hAnsi="Times New Roman" w:cs="Times New Roman"/>
          <w:sz w:val="24"/>
          <w:szCs w:val="24"/>
        </w:rPr>
        <w:t xml:space="preserve"> in effetti un</w:t>
      </w:r>
      <w:r w:rsidRPr="00C27D85">
        <w:rPr>
          <w:rFonts w:ascii="Times New Roman" w:hAnsi="Times New Roman" w:cs="Times New Roman"/>
          <w:sz w:val="24"/>
          <w:szCs w:val="24"/>
        </w:rPr>
        <w:t xml:space="preserve"> </w:t>
      </w:r>
      <w:r w:rsidRPr="00C27D85">
        <w:rPr>
          <w:rFonts w:ascii="Times New Roman" w:hAnsi="Times New Roman" w:cs="Times New Roman"/>
          <w:i/>
          <w:sz w:val="24"/>
          <w:szCs w:val="24"/>
        </w:rPr>
        <w:t>e</w:t>
      </w:r>
      <w:r w:rsidR="002B66F6">
        <w:rPr>
          <w:rFonts w:ascii="Times New Roman" w:hAnsi="Times New Roman" w:cs="Times New Roman"/>
          <w:i/>
          <w:sz w:val="24"/>
          <w:szCs w:val="24"/>
        </w:rPr>
        <w:t>k</w:t>
      </w:r>
      <w:r w:rsidRPr="00C27D85">
        <w:rPr>
          <w:rFonts w:ascii="Times New Roman" w:hAnsi="Times New Roman" w:cs="Times New Roman"/>
          <w:i/>
          <w:sz w:val="24"/>
          <w:szCs w:val="24"/>
        </w:rPr>
        <w:t>-sistere</w:t>
      </w:r>
      <w:r w:rsidR="004E1C59" w:rsidRPr="00C27D85">
        <w:rPr>
          <w:rFonts w:ascii="Times New Roman" w:hAnsi="Times New Roman" w:cs="Times New Roman"/>
          <w:sz w:val="24"/>
          <w:szCs w:val="24"/>
        </w:rPr>
        <w:t>, cioè porre se stessi</w:t>
      </w:r>
      <w:r w:rsidRPr="00C27D85">
        <w:rPr>
          <w:rFonts w:ascii="Times New Roman" w:hAnsi="Times New Roman" w:cs="Times New Roman"/>
          <w:sz w:val="24"/>
          <w:szCs w:val="24"/>
        </w:rPr>
        <w:t xml:space="preserve"> sporgendo dal nulla verso il nulla, come un balcone senza l’edificio dietro. </w:t>
      </w:r>
    </w:p>
    <w:p w:rsidR="00FB4E02" w:rsidRPr="00C27D85" w:rsidRDefault="004E1C59"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Inteso così, già il concetto stesso di esistenza è la cancellazione dell’ipotesi della filialità: nessuno è nostro padre o madre. </w:t>
      </w:r>
      <w:r w:rsidR="002B66F6">
        <w:rPr>
          <w:rFonts w:ascii="Times New Roman" w:hAnsi="Times New Roman" w:cs="Times New Roman"/>
          <w:sz w:val="24"/>
          <w:szCs w:val="24"/>
        </w:rPr>
        <w:t xml:space="preserve">Esistiamo sporgendo dal nulla e tornando al nulla. </w:t>
      </w:r>
      <w:r w:rsidR="00B8617C" w:rsidRPr="00C27D85">
        <w:rPr>
          <w:rFonts w:ascii="Times New Roman" w:hAnsi="Times New Roman" w:cs="Times New Roman"/>
          <w:sz w:val="24"/>
          <w:szCs w:val="24"/>
        </w:rPr>
        <w:t xml:space="preserve">Perciò </w:t>
      </w:r>
      <w:r w:rsidRPr="00C27D85">
        <w:rPr>
          <w:rFonts w:ascii="Times New Roman" w:hAnsi="Times New Roman" w:cs="Times New Roman"/>
          <w:sz w:val="24"/>
          <w:szCs w:val="24"/>
        </w:rPr>
        <w:t xml:space="preserve">egli </w:t>
      </w:r>
      <w:r w:rsidR="00B8617C" w:rsidRPr="00C27D85">
        <w:rPr>
          <w:rFonts w:ascii="Times New Roman" w:hAnsi="Times New Roman" w:cs="Times New Roman"/>
          <w:sz w:val="24"/>
          <w:szCs w:val="24"/>
        </w:rPr>
        <w:t xml:space="preserve">ha </w:t>
      </w:r>
      <w:r w:rsidRPr="00C27D85">
        <w:rPr>
          <w:rFonts w:ascii="Times New Roman" w:hAnsi="Times New Roman" w:cs="Times New Roman"/>
          <w:sz w:val="24"/>
          <w:szCs w:val="24"/>
        </w:rPr>
        <w:t xml:space="preserve">coerentemente </w:t>
      </w:r>
      <w:r w:rsidR="00B8617C" w:rsidRPr="00C27D85">
        <w:rPr>
          <w:rFonts w:ascii="Times New Roman" w:hAnsi="Times New Roman" w:cs="Times New Roman"/>
          <w:sz w:val="24"/>
          <w:szCs w:val="24"/>
        </w:rPr>
        <w:t xml:space="preserve">chiamato l’uomo </w:t>
      </w:r>
      <w:r w:rsidR="00B8617C" w:rsidRPr="00C27D85">
        <w:rPr>
          <w:rFonts w:ascii="Times New Roman" w:hAnsi="Times New Roman" w:cs="Times New Roman"/>
          <w:i/>
          <w:sz w:val="24"/>
          <w:szCs w:val="24"/>
        </w:rPr>
        <w:t>Dasein</w:t>
      </w:r>
      <w:r w:rsidR="00B8617C" w:rsidRPr="00C27D85">
        <w:rPr>
          <w:rFonts w:ascii="Times New Roman" w:hAnsi="Times New Roman" w:cs="Times New Roman"/>
          <w:sz w:val="24"/>
          <w:szCs w:val="24"/>
        </w:rPr>
        <w:t>,</w:t>
      </w:r>
      <w:r w:rsidRPr="00C27D85">
        <w:rPr>
          <w:rFonts w:ascii="Times New Roman" w:hAnsi="Times New Roman" w:cs="Times New Roman"/>
          <w:sz w:val="24"/>
          <w:szCs w:val="24"/>
        </w:rPr>
        <w:t xml:space="preserve"> ossia un</w:t>
      </w:r>
      <w:r w:rsidR="00B8617C" w:rsidRPr="00C27D85">
        <w:rPr>
          <w:rFonts w:ascii="Times New Roman" w:hAnsi="Times New Roman" w:cs="Times New Roman"/>
          <w:sz w:val="24"/>
          <w:szCs w:val="24"/>
        </w:rPr>
        <w:t xml:space="preserve"> </w:t>
      </w:r>
      <w:r w:rsidR="00B8617C" w:rsidRPr="00C27D85">
        <w:rPr>
          <w:rFonts w:ascii="Times New Roman" w:hAnsi="Times New Roman" w:cs="Times New Roman"/>
          <w:i/>
          <w:sz w:val="24"/>
          <w:szCs w:val="24"/>
        </w:rPr>
        <w:t>esser-ci</w:t>
      </w:r>
      <w:r w:rsidRPr="00C27D85">
        <w:rPr>
          <w:rFonts w:ascii="Times New Roman" w:hAnsi="Times New Roman" w:cs="Times New Roman"/>
          <w:sz w:val="24"/>
          <w:szCs w:val="24"/>
        </w:rPr>
        <w:t>, un essere che è “qui” nel senso che è un essere qui</w:t>
      </w:r>
      <w:r w:rsidRPr="00C27D85">
        <w:rPr>
          <w:rFonts w:ascii="Times New Roman" w:hAnsi="Times New Roman" w:cs="Times New Roman"/>
          <w:i/>
          <w:sz w:val="24"/>
          <w:szCs w:val="24"/>
        </w:rPr>
        <w:t xml:space="preserve"> per ora</w:t>
      </w:r>
      <w:r w:rsidRPr="00C27D85">
        <w:rPr>
          <w:rFonts w:ascii="Times New Roman" w:hAnsi="Times New Roman" w:cs="Times New Roman"/>
          <w:sz w:val="24"/>
          <w:szCs w:val="24"/>
        </w:rPr>
        <w:t>, alludendo al fatto che si tratta di un essere a scomparsa e in dissolvenza. Accettare questa situazione intrascendibile al punto di aderirvi con pieno consenso sarebbe la realizzazione della nostra libertà - “libertà per la morte”</w:t>
      </w:r>
      <w:r w:rsidR="0005306A" w:rsidRPr="00C27D85">
        <w:rPr>
          <w:rStyle w:val="Rimandonotaapidipagina"/>
          <w:rFonts w:ascii="Times New Roman" w:hAnsi="Times New Roman" w:cs="Times New Roman"/>
          <w:sz w:val="24"/>
          <w:szCs w:val="24"/>
        </w:rPr>
        <w:footnoteReference w:id="8"/>
      </w:r>
      <w:r w:rsidRPr="00C27D85">
        <w:rPr>
          <w:rFonts w:ascii="Times New Roman" w:hAnsi="Times New Roman" w:cs="Times New Roman"/>
          <w:sz w:val="24"/>
          <w:szCs w:val="24"/>
        </w:rPr>
        <w:t xml:space="preserve"> - e </w:t>
      </w:r>
      <w:r w:rsidR="0005306A" w:rsidRPr="00C27D85">
        <w:rPr>
          <w:rFonts w:ascii="Times New Roman" w:hAnsi="Times New Roman" w:cs="Times New Roman"/>
          <w:sz w:val="24"/>
          <w:szCs w:val="24"/>
        </w:rPr>
        <w:t xml:space="preserve">pertanto sarebbe anche </w:t>
      </w:r>
      <w:r w:rsidRPr="00C27D85">
        <w:rPr>
          <w:rFonts w:ascii="Times New Roman" w:hAnsi="Times New Roman" w:cs="Times New Roman"/>
          <w:sz w:val="24"/>
          <w:szCs w:val="24"/>
        </w:rPr>
        <w:t xml:space="preserve">la nostra </w:t>
      </w:r>
      <w:r w:rsidR="0005306A" w:rsidRPr="00C27D85">
        <w:rPr>
          <w:rFonts w:ascii="Times New Roman" w:hAnsi="Times New Roman" w:cs="Times New Roman"/>
          <w:sz w:val="24"/>
          <w:szCs w:val="24"/>
        </w:rPr>
        <w:t xml:space="preserve">effettiva </w:t>
      </w:r>
      <w:r w:rsidRPr="00C27D85">
        <w:rPr>
          <w:rFonts w:ascii="Times New Roman" w:hAnsi="Times New Roman" w:cs="Times New Roman"/>
          <w:sz w:val="24"/>
          <w:szCs w:val="24"/>
        </w:rPr>
        <w:t>autenticità.</w:t>
      </w:r>
      <w:r w:rsidR="00B8617C" w:rsidRPr="00C27D85">
        <w:rPr>
          <w:rFonts w:ascii="Times New Roman" w:hAnsi="Times New Roman" w:cs="Times New Roman"/>
          <w:sz w:val="24"/>
          <w:szCs w:val="24"/>
        </w:rPr>
        <w:t xml:space="preserve">  </w:t>
      </w:r>
      <w:r w:rsidR="00092BD7" w:rsidRPr="00C27D85">
        <w:rPr>
          <w:rFonts w:ascii="Times New Roman" w:hAnsi="Times New Roman" w:cs="Times New Roman"/>
          <w:sz w:val="24"/>
          <w:szCs w:val="24"/>
        </w:rPr>
        <w:t xml:space="preserve"> </w:t>
      </w:r>
    </w:p>
    <w:p w:rsidR="007B7F18" w:rsidRPr="00C27D85" w:rsidRDefault="0005306A"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In questa prospettiva metafisica l’essere umano è stato pensato da credenti e non credenti collocandolo entro un regime di indegnità. La dottrina del peccato originale da un lato e l’antropologia della natura umana malvagia dall’altro, poi rielaborata con argomenti scientifici nelle antropologie dell’uomo come essere mancante (</w:t>
      </w:r>
      <w:r w:rsidRPr="00C27D85">
        <w:rPr>
          <w:rFonts w:ascii="Times New Roman" w:hAnsi="Times New Roman" w:cs="Times New Roman"/>
          <w:i/>
          <w:sz w:val="24"/>
          <w:szCs w:val="24"/>
        </w:rPr>
        <w:t>Mängelwesen</w:t>
      </w:r>
      <w:r w:rsidRPr="00C27D85">
        <w:rPr>
          <w:rFonts w:ascii="Times New Roman" w:hAnsi="Times New Roman" w:cs="Times New Roman"/>
          <w:sz w:val="24"/>
          <w:szCs w:val="24"/>
        </w:rPr>
        <w:t xml:space="preserve">), hanno giustificato una simile autocomprensione della nostra identità. L’impatto di tali concezioni non si esaurisce nella delegittimazione di qualsiasi forma di pensiero utopico, delle culture della liberazione e dei progetti di trasformazione democratica e nonviolenta della società, ma si esplica soprattutto nell’alimentare la deferenza nei confronti del potere. </w:t>
      </w:r>
    </w:p>
    <w:p w:rsidR="00096355" w:rsidRDefault="0005306A"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La stima per il potere cresce proporzionalmente alla disistima per l’essere umano. </w:t>
      </w:r>
      <w:r w:rsidR="002B66F6">
        <w:rPr>
          <w:rFonts w:ascii="Times New Roman" w:hAnsi="Times New Roman" w:cs="Times New Roman"/>
          <w:sz w:val="24"/>
          <w:szCs w:val="24"/>
        </w:rPr>
        <w:t>Tale mentalità ha alimentato e legittimato la costruzione di</w:t>
      </w:r>
      <w:r w:rsidR="007F0F8D" w:rsidRPr="00C27D85">
        <w:rPr>
          <w:rFonts w:ascii="Times New Roman" w:hAnsi="Times New Roman" w:cs="Times New Roman"/>
          <w:sz w:val="24"/>
          <w:szCs w:val="24"/>
        </w:rPr>
        <w:t xml:space="preserve"> sistemi di potere sempre più avvolgenti, capillari, determinanti e anche paranoici, nel senso che esasperano </w:t>
      </w:r>
      <w:r w:rsidR="007B7F18" w:rsidRPr="00C27D85">
        <w:rPr>
          <w:rFonts w:ascii="Times New Roman" w:hAnsi="Times New Roman" w:cs="Times New Roman"/>
          <w:sz w:val="24"/>
          <w:szCs w:val="24"/>
        </w:rPr>
        <w:t>le procedure burocratiche,</w:t>
      </w:r>
      <w:r w:rsidR="007F0F8D" w:rsidRPr="00C27D85">
        <w:rPr>
          <w:rFonts w:ascii="Times New Roman" w:hAnsi="Times New Roman" w:cs="Times New Roman"/>
          <w:sz w:val="24"/>
          <w:szCs w:val="24"/>
        </w:rPr>
        <w:t xml:space="preserve"> </w:t>
      </w:r>
      <w:r w:rsidR="007B7F18" w:rsidRPr="00C27D85">
        <w:rPr>
          <w:rFonts w:ascii="Times New Roman" w:hAnsi="Times New Roman" w:cs="Times New Roman"/>
          <w:sz w:val="24"/>
          <w:szCs w:val="24"/>
        </w:rPr>
        <w:t>securitarie</w:t>
      </w:r>
      <w:r w:rsidR="007F0F8D" w:rsidRPr="00C27D85">
        <w:rPr>
          <w:rFonts w:ascii="Times New Roman" w:hAnsi="Times New Roman" w:cs="Times New Roman"/>
          <w:sz w:val="24"/>
          <w:szCs w:val="24"/>
        </w:rPr>
        <w:t xml:space="preserve"> </w:t>
      </w:r>
      <w:r w:rsidR="007B7F18" w:rsidRPr="00C27D85">
        <w:rPr>
          <w:rFonts w:ascii="Times New Roman" w:hAnsi="Times New Roman" w:cs="Times New Roman"/>
          <w:sz w:val="24"/>
          <w:szCs w:val="24"/>
        </w:rPr>
        <w:t xml:space="preserve">e spionistiche </w:t>
      </w:r>
      <w:r w:rsidR="007F0F8D" w:rsidRPr="00C27D85">
        <w:rPr>
          <w:rFonts w:ascii="Times New Roman" w:hAnsi="Times New Roman" w:cs="Times New Roman"/>
          <w:sz w:val="24"/>
          <w:szCs w:val="24"/>
        </w:rPr>
        <w:t xml:space="preserve">che assicurano </w:t>
      </w:r>
      <w:r w:rsidR="007B7F18" w:rsidRPr="00C27D85">
        <w:rPr>
          <w:rFonts w:ascii="Times New Roman" w:hAnsi="Times New Roman" w:cs="Times New Roman"/>
          <w:sz w:val="24"/>
          <w:szCs w:val="24"/>
        </w:rPr>
        <w:t xml:space="preserve">la sorveglianza e </w:t>
      </w:r>
      <w:r w:rsidR="007F0F8D" w:rsidRPr="00C27D85">
        <w:rPr>
          <w:rFonts w:ascii="Times New Roman" w:hAnsi="Times New Roman" w:cs="Times New Roman"/>
          <w:sz w:val="24"/>
          <w:szCs w:val="24"/>
        </w:rPr>
        <w:t>il controllo permanente totale sulla vita delle persone</w:t>
      </w:r>
      <w:r w:rsidR="00096355">
        <w:rPr>
          <w:rFonts w:ascii="Times New Roman" w:hAnsi="Times New Roman" w:cs="Times New Roman"/>
          <w:sz w:val="24"/>
          <w:szCs w:val="24"/>
        </w:rPr>
        <w:t xml:space="preserve"> e dei popoli</w:t>
      </w:r>
      <w:r w:rsidR="007F0F8D" w:rsidRPr="00C27D85">
        <w:rPr>
          <w:rFonts w:ascii="Times New Roman" w:hAnsi="Times New Roman" w:cs="Times New Roman"/>
          <w:sz w:val="24"/>
          <w:szCs w:val="24"/>
        </w:rPr>
        <w:t>.</w:t>
      </w:r>
      <w:r w:rsidR="007B7F18" w:rsidRPr="00C27D85">
        <w:rPr>
          <w:rFonts w:ascii="Times New Roman" w:hAnsi="Times New Roman" w:cs="Times New Roman"/>
          <w:sz w:val="24"/>
          <w:szCs w:val="24"/>
        </w:rPr>
        <w:t xml:space="preserve"> </w:t>
      </w:r>
    </w:p>
    <w:p w:rsidR="00E713E2" w:rsidRPr="00C27D85" w:rsidRDefault="007B7F18"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Se ci sono una dinamica tipica e una impalpabile “sostanza” del male, queste sono date proprio dal potere, che procede a una sorta di decreazione della realtà e di disincarnazione dei viventi, disumanizza le persone e edifica logiche senza pensiero, senza senso e senza capacità di coscienza.</w:t>
      </w:r>
    </w:p>
    <w:p w:rsidR="00E713E2" w:rsidRPr="00C27D85" w:rsidRDefault="00E713E2"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lastRenderedPageBreak/>
        <w:t xml:space="preserve">Gli </w:t>
      </w:r>
      <w:r w:rsidR="002B66F6">
        <w:rPr>
          <w:rFonts w:ascii="Times New Roman" w:hAnsi="Times New Roman" w:cs="Times New Roman"/>
          <w:sz w:val="24"/>
          <w:szCs w:val="24"/>
        </w:rPr>
        <w:t>“</w:t>
      </w:r>
      <w:r w:rsidRPr="00C27D85">
        <w:rPr>
          <w:rFonts w:ascii="Times New Roman" w:hAnsi="Times New Roman" w:cs="Times New Roman"/>
          <w:sz w:val="24"/>
          <w:szCs w:val="24"/>
        </w:rPr>
        <w:t>ultimi</w:t>
      </w:r>
      <w:r w:rsidR="002B66F6">
        <w:rPr>
          <w:rFonts w:ascii="Times New Roman" w:hAnsi="Times New Roman" w:cs="Times New Roman"/>
          <w:sz w:val="24"/>
          <w:szCs w:val="24"/>
        </w:rPr>
        <w:t>” della società</w:t>
      </w:r>
      <w:r w:rsidRPr="00C27D85">
        <w:rPr>
          <w:rFonts w:ascii="Times New Roman" w:hAnsi="Times New Roman" w:cs="Times New Roman"/>
          <w:sz w:val="24"/>
          <w:szCs w:val="24"/>
        </w:rPr>
        <w:t xml:space="preserve"> sono resi tali </w:t>
      </w:r>
      <w:r w:rsidR="002B66F6">
        <w:rPr>
          <w:rFonts w:ascii="Times New Roman" w:hAnsi="Times New Roman" w:cs="Times New Roman"/>
          <w:sz w:val="24"/>
          <w:szCs w:val="24"/>
        </w:rPr>
        <w:t>molto più dal potere che</w:t>
      </w:r>
      <w:r w:rsidRPr="00C27D85">
        <w:rPr>
          <w:rFonts w:ascii="Times New Roman" w:hAnsi="Times New Roman" w:cs="Times New Roman"/>
          <w:sz w:val="24"/>
          <w:szCs w:val="24"/>
        </w:rPr>
        <w:t xml:space="preserve"> dal caso. </w:t>
      </w:r>
      <w:r w:rsidR="002B66F6">
        <w:rPr>
          <w:rFonts w:ascii="Times New Roman" w:hAnsi="Times New Roman" w:cs="Times New Roman"/>
          <w:sz w:val="24"/>
          <w:szCs w:val="24"/>
        </w:rPr>
        <w:t>Non per niente l</w:t>
      </w:r>
      <w:r w:rsidRPr="00C27D85">
        <w:rPr>
          <w:rFonts w:ascii="Times New Roman" w:hAnsi="Times New Roman" w:cs="Times New Roman"/>
          <w:sz w:val="24"/>
          <w:szCs w:val="24"/>
        </w:rPr>
        <w:t xml:space="preserve">a liberazione dei </w:t>
      </w:r>
      <w:r w:rsidR="002B66F6">
        <w:rPr>
          <w:rFonts w:ascii="Times New Roman" w:hAnsi="Times New Roman" w:cs="Times New Roman"/>
          <w:sz w:val="24"/>
          <w:szCs w:val="24"/>
        </w:rPr>
        <w:t xml:space="preserve">resi </w:t>
      </w:r>
      <w:r w:rsidRPr="00C27D85">
        <w:rPr>
          <w:rFonts w:ascii="Times New Roman" w:hAnsi="Times New Roman" w:cs="Times New Roman"/>
          <w:sz w:val="24"/>
          <w:szCs w:val="24"/>
        </w:rPr>
        <w:t xml:space="preserve">ultimi è il </w:t>
      </w:r>
      <w:r w:rsidR="002B66F6">
        <w:rPr>
          <w:rFonts w:ascii="Times New Roman" w:hAnsi="Times New Roman" w:cs="Times New Roman"/>
          <w:sz w:val="24"/>
          <w:szCs w:val="24"/>
        </w:rPr>
        <w:t xml:space="preserve">concreto </w:t>
      </w:r>
      <w:r w:rsidRPr="00C27D85">
        <w:rPr>
          <w:rFonts w:ascii="Times New Roman" w:hAnsi="Times New Roman" w:cs="Times New Roman"/>
          <w:sz w:val="24"/>
          <w:szCs w:val="24"/>
        </w:rPr>
        <w:t>punto di conversione dal potere all’amore, dal regno del disumano al regno di Dio.</w:t>
      </w:r>
    </w:p>
    <w:p w:rsidR="001818F4" w:rsidRDefault="001818F4" w:rsidP="008F3251">
      <w:pPr>
        <w:spacing w:after="0"/>
        <w:jc w:val="both"/>
        <w:rPr>
          <w:rFonts w:ascii="Times New Roman" w:hAnsi="Times New Roman" w:cs="Times New Roman"/>
          <w:sz w:val="24"/>
          <w:szCs w:val="24"/>
        </w:rPr>
      </w:pPr>
    </w:p>
    <w:p w:rsidR="00DD6F66" w:rsidRDefault="00DD6F66" w:rsidP="008F3251">
      <w:pPr>
        <w:spacing w:after="0"/>
        <w:jc w:val="both"/>
        <w:rPr>
          <w:rFonts w:ascii="Times New Roman" w:hAnsi="Times New Roman" w:cs="Times New Roman"/>
          <w:sz w:val="24"/>
          <w:szCs w:val="24"/>
        </w:rPr>
      </w:pPr>
    </w:p>
    <w:p w:rsidR="00DD6F66" w:rsidRDefault="00DD6F66" w:rsidP="008F3251">
      <w:pPr>
        <w:spacing w:after="0"/>
        <w:jc w:val="both"/>
        <w:rPr>
          <w:rFonts w:ascii="Times New Roman" w:hAnsi="Times New Roman" w:cs="Times New Roman"/>
          <w:sz w:val="24"/>
          <w:szCs w:val="24"/>
        </w:rPr>
      </w:pPr>
    </w:p>
    <w:p w:rsidR="00DD6F66" w:rsidRDefault="00DD6F66" w:rsidP="008F3251">
      <w:pPr>
        <w:spacing w:after="0"/>
        <w:jc w:val="both"/>
        <w:rPr>
          <w:rFonts w:ascii="Times New Roman" w:hAnsi="Times New Roman" w:cs="Times New Roman"/>
          <w:sz w:val="24"/>
          <w:szCs w:val="24"/>
        </w:rPr>
      </w:pPr>
    </w:p>
    <w:p w:rsidR="009B6114" w:rsidRDefault="009B6114" w:rsidP="008F3251">
      <w:pPr>
        <w:spacing w:after="0"/>
        <w:jc w:val="both"/>
        <w:rPr>
          <w:rFonts w:ascii="Times New Roman" w:hAnsi="Times New Roman" w:cs="Times New Roman"/>
          <w:sz w:val="24"/>
          <w:szCs w:val="24"/>
        </w:rPr>
      </w:pPr>
    </w:p>
    <w:p w:rsidR="001818F4" w:rsidRPr="001818F4" w:rsidRDefault="00D941CF" w:rsidP="008F3251">
      <w:pPr>
        <w:spacing w:after="0"/>
        <w:jc w:val="both"/>
        <w:rPr>
          <w:rFonts w:ascii="Times New Roman" w:hAnsi="Times New Roman" w:cs="Times New Roman"/>
          <w:i/>
          <w:sz w:val="24"/>
          <w:szCs w:val="24"/>
        </w:rPr>
      </w:pPr>
      <w:r>
        <w:rPr>
          <w:rFonts w:ascii="Times New Roman" w:hAnsi="Times New Roman" w:cs="Times New Roman"/>
          <w:i/>
          <w:sz w:val="24"/>
          <w:szCs w:val="24"/>
        </w:rPr>
        <w:t>4</w:t>
      </w:r>
      <w:r w:rsidR="001818F4" w:rsidRPr="001818F4">
        <w:rPr>
          <w:rFonts w:ascii="Times New Roman" w:hAnsi="Times New Roman" w:cs="Times New Roman"/>
          <w:i/>
          <w:sz w:val="24"/>
          <w:szCs w:val="24"/>
        </w:rPr>
        <w:t>. La filialità rimossa</w:t>
      </w:r>
    </w:p>
    <w:p w:rsidR="001818F4" w:rsidRDefault="001818F4" w:rsidP="008F3251">
      <w:pPr>
        <w:spacing w:after="0"/>
        <w:jc w:val="both"/>
        <w:rPr>
          <w:rFonts w:ascii="Times New Roman" w:hAnsi="Times New Roman" w:cs="Times New Roman"/>
          <w:sz w:val="24"/>
          <w:szCs w:val="24"/>
        </w:rPr>
      </w:pPr>
    </w:p>
    <w:p w:rsidR="00C74250" w:rsidRPr="00C27D85" w:rsidRDefault="0005306A"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Si riguardi adesso nel suo insieme tutta questa modalità di vivere, di sentire e di comprendere la condizione umana. Nulla sembra pensabile di più contrastante che il suo confronto con la nascita, con la vita, con la parola e con il modo di morire di Gesù di Nazareth. </w:t>
      </w:r>
      <w:r w:rsidR="00EF79C8" w:rsidRPr="00C27D85">
        <w:rPr>
          <w:rFonts w:ascii="Times New Roman" w:hAnsi="Times New Roman" w:cs="Times New Roman"/>
          <w:sz w:val="24"/>
          <w:szCs w:val="24"/>
        </w:rPr>
        <w:t>Qui viene alla luce tutta un’altra incarnazione. Necessariamente l</w:t>
      </w:r>
      <w:r w:rsidR="00C74250" w:rsidRPr="00C27D85">
        <w:rPr>
          <w:rFonts w:ascii="Times New Roman" w:hAnsi="Times New Roman" w:cs="Times New Roman"/>
          <w:sz w:val="24"/>
          <w:szCs w:val="24"/>
        </w:rPr>
        <w:t>’incarnazione di Gesù deve scont</w:t>
      </w:r>
      <w:r w:rsidR="000F1B11" w:rsidRPr="00C27D85">
        <w:rPr>
          <w:rFonts w:ascii="Times New Roman" w:hAnsi="Times New Roman" w:cs="Times New Roman"/>
          <w:sz w:val="24"/>
          <w:szCs w:val="24"/>
        </w:rPr>
        <w:t>r</w:t>
      </w:r>
      <w:r w:rsidR="00C74250" w:rsidRPr="00C27D85">
        <w:rPr>
          <w:rFonts w:ascii="Times New Roman" w:hAnsi="Times New Roman" w:cs="Times New Roman"/>
          <w:sz w:val="24"/>
          <w:szCs w:val="24"/>
        </w:rPr>
        <w:t xml:space="preserve">arsi </w:t>
      </w:r>
      <w:r w:rsidR="000F1B11" w:rsidRPr="00C27D85">
        <w:rPr>
          <w:rFonts w:ascii="Times New Roman" w:hAnsi="Times New Roman" w:cs="Times New Roman"/>
          <w:sz w:val="24"/>
          <w:szCs w:val="24"/>
        </w:rPr>
        <w:t xml:space="preserve">fin dall’inizio </w:t>
      </w:r>
      <w:r w:rsidR="00C74250" w:rsidRPr="00C27D85">
        <w:rPr>
          <w:rFonts w:ascii="Times New Roman" w:hAnsi="Times New Roman" w:cs="Times New Roman"/>
          <w:sz w:val="24"/>
          <w:szCs w:val="24"/>
        </w:rPr>
        <w:t>con uno stato di incarnazione di segno contrario. Quella di Gesù è incarnazione dell’amore, è comunione</w:t>
      </w:r>
      <w:r w:rsidR="00AC3356">
        <w:rPr>
          <w:rFonts w:ascii="Times New Roman" w:hAnsi="Times New Roman" w:cs="Times New Roman"/>
          <w:sz w:val="24"/>
          <w:szCs w:val="24"/>
        </w:rPr>
        <w:t xml:space="preserve"> cosmoteandrica</w:t>
      </w:r>
      <w:r w:rsidR="00C74250" w:rsidRPr="00C27D85">
        <w:rPr>
          <w:rFonts w:ascii="Times New Roman" w:hAnsi="Times New Roman" w:cs="Times New Roman"/>
          <w:sz w:val="24"/>
          <w:szCs w:val="24"/>
        </w:rPr>
        <w:t xml:space="preserve">, è </w:t>
      </w:r>
      <w:r w:rsidR="000F1B11" w:rsidRPr="00C27D85">
        <w:rPr>
          <w:rFonts w:ascii="Times New Roman" w:hAnsi="Times New Roman" w:cs="Times New Roman"/>
          <w:sz w:val="24"/>
          <w:szCs w:val="24"/>
        </w:rPr>
        <w:t xml:space="preserve">rivelazione della </w:t>
      </w:r>
      <w:r w:rsidR="00C74250" w:rsidRPr="00C27D85">
        <w:rPr>
          <w:rFonts w:ascii="Times New Roman" w:hAnsi="Times New Roman" w:cs="Times New Roman"/>
          <w:sz w:val="24"/>
          <w:szCs w:val="24"/>
        </w:rPr>
        <w:t xml:space="preserve">trascendenza nel </w:t>
      </w:r>
      <w:r w:rsidR="000F1B11" w:rsidRPr="00C27D85">
        <w:rPr>
          <w:rFonts w:ascii="Times New Roman" w:hAnsi="Times New Roman" w:cs="Times New Roman"/>
          <w:sz w:val="24"/>
          <w:szCs w:val="24"/>
        </w:rPr>
        <w:t>movimento</w:t>
      </w:r>
      <w:r w:rsidR="00C74250" w:rsidRPr="00C27D85">
        <w:rPr>
          <w:rFonts w:ascii="Times New Roman" w:hAnsi="Times New Roman" w:cs="Times New Roman"/>
          <w:sz w:val="24"/>
          <w:szCs w:val="24"/>
        </w:rPr>
        <w:t xml:space="preserve"> dell’approssimarsi, mentre l’oscura incarnazione che </w:t>
      </w:r>
      <w:r w:rsidR="00EF79C8" w:rsidRPr="00C27D85">
        <w:rPr>
          <w:rFonts w:ascii="Times New Roman" w:hAnsi="Times New Roman" w:cs="Times New Roman"/>
          <w:sz w:val="24"/>
          <w:szCs w:val="24"/>
        </w:rPr>
        <w:t>siamo e sentia</w:t>
      </w:r>
      <w:r w:rsidR="00C74250" w:rsidRPr="00C27D85">
        <w:rPr>
          <w:rFonts w:ascii="Times New Roman" w:hAnsi="Times New Roman" w:cs="Times New Roman"/>
          <w:sz w:val="24"/>
          <w:szCs w:val="24"/>
        </w:rPr>
        <w:t>mo di essere</w:t>
      </w:r>
      <w:r w:rsidR="000F1B11" w:rsidRPr="00C27D85">
        <w:rPr>
          <w:rFonts w:ascii="Times New Roman" w:hAnsi="Times New Roman" w:cs="Times New Roman"/>
          <w:sz w:val="24"/>
          <w:szCs w:val="24"/>
        </w:rPr>
        <w:t>, il nostro essere carne vulnerabile e segnata dal bisogno,</w:t>
      </w:r>
      <w:r w:rsidR="00C74250" w:rsidRPr="00C27D85">
        <w:rPr>
          <w:rFonts w:ascii="Times New Roman" w:hAnsi="Times New Roman" w:cs="Times New Roman"/>
          <w:sz w:val="24"/>
          <w:szCs w:val="24"/>
        </w:rPr>
        <w:t xml:space="preserve"> è isolamento</w:t>
      </w:r>
      <w:r w:rsidR="00EF79C8" w:rsidRPr="00C27D85">
        <w:rPr>
          <w:rFonts w:ascii="Times New Roman" w:hAnsi="Times New Roman" w:cs="Times New Roman"/>
          <w:sz w:val="24"/>
          <w:szCs w:val="24"/>
        </w:rPr>
        <w:t xml:space="preserve"> vulnerabile e aggressivo</w:t>
      </w:r>
      <w:r w:rsidR="000F1B11" w:rsidRPr="00C27D85">
        <w:rPr>
          <w:rFonts w:ascii="Times New Roman" w:hAnsi="Times New Roman" w:cs="Times New Roman"/>
          <w:sz w:val="24"/>
          <w:szCs w:val="24"/>
        </w:rPr>
        <w:t xml:space="preserve">. </w:t>
      </w:r>
      <w:r w:rsidR="00EF79C8" w:rsidRPr="00C27D85">
        <w:rPr>
          <w:rFonts w:ascii="Times New Roman" w:hAnsi="Times New Roman" w:cs="Times New Roman"/>
          <w:sz w:val="24"/>
          <w:szCs w:val="24"/>
        </w:rPr>
        <w:t>Noi</w:t>
      </w:r>
      <w:r w:rsidR="000F1B11" w:rsidRPr="00C27D85">
        <w:rPr>
          <w:rFonts w:ascii="Times New Roman" w:hAnsi="Times New Roman" w:cs="Times New Roman"/>
          <w:sz w:val="24"/>
          <w:szCs w:val="24"/>
        </w:rPr>
        <w:t xml:space="preserve"> temiamo</w:t>
      </w:r>
      <w:r w:rsidR="00C74250" w:rsidRPr="00C27D85">
        <w:rPr>
          <w:rFonts w:ascii="Times New Roman" w:hAnsi="Times New Roman" w:cs="Times New Roman"/>
          <w:sz w:val="24"/>
          <w:szCs w:val="24"/>
        </w:rPr>
        <w:t xml:space="preserve"> la relazione e la comunione come se fossero la per</w:t>
      </w:r>
      <w:r w:rsidR="000F1B11" w:rsidRPr="00C27D85">
        <w:rPr>
          <w:rFonts w:ascii="Times New Roman" w:hAnsi="Times New Roman" w:cs="Times New Roman"/>
          <w:sz w:val="24"/>
          <w:szCs w:val="24"/>
        </w:rPr>
        <w:t>dita di noi stessi e della vita, oppure ne calcoliamo l’eventuale utilità, ma non ci sentiamo partecipi della relazione, tanto meno di una relazione che ci genera come figlie e figli nell’amore.</w:t>
      </w:r>
    </w:p>
    <w:p w:rsidR="007F0F8D" w:rsidRPr="00C27D85" w:rsidRDefault="00BE08B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Partendo da questo essere separati, ogni </w:t>
      </w:r>
      <w:r w:rsidR="000F1B11" w:rsidRPr="00C27D85">
        <w:rPr>
          <w:rFonts w:ascii="Times New Roman" w:hAnsi="Times New Roman" w:cs="Times New Roman"/>
          <w:sz w:val="24"/>
          <w:szCs w:val="24"/>
        </w:rPr>
        <w:t>autocomprensione di noi stessi prende forma</w:t>
      </w:r>
      <w:r w:rsidRPr="00C27D85">
        <w:rPr>
          <w:rFonts w:ascii="Times New Roman" w:hAnsi="Times New Roman" w:cs="Times New Roman"/>
          <w:sz w:val="24"/>
          <w:szCs w:val="24"/>
        </w:rPr>
        <w:t xml:space="preserve"> </w:t>
      </w:r>
      <w:r w:rsidR="000F1B11" w:rsidRPr="00C27D85">
        <w:rPr>
          <w:rFonts w:ascii="Times New Roman" w:hAnsi="Times New Roman" w:cs="Times New Roman"/>
          <w:sz w:val="24"/>
          <w:szCs w:val="24"/>
        </w:rPr>
        <w:t>mediante</w:t>
      </w:r>
      <w:r w:rsidRPr="00C27D85">
        <w:rPr>
          <w:rFonts w:ascii="Times New Roman" w:hAnsi="Times New Roman" w:cs="Times New Roman"/>
          <w:sz w:val="24"/>
          <w:szCs w:val="24"/>
        </w:rPr>
        <w:t xml:space="preserve"> la costruzione culturale di uno </w:t>
      </w:r>
      <w:r w:rsidRPr="00C27D85">
        <w:rPr>
          <w:rFonts w:ascii="Times New Roman" w:hAnsi="Times New Roman" w:cs="Times New Roman"/>
          <w:i/>
          <w:sz w:val="24"/>
          <w:szCs w:val="24"/>
        </w:rPr>
        <w:t>status</w:t>
      </w:r>
      <w:r w:rsidR="00C74250" w:rsidRPr="00C27D85">
        <w:rPr>
          <w:rFonts w:ascii="Times New Roman" w:hAnsi="Times New Roman" w:cs="Times New Roman"/>
          <w:sz w:val="24"/>
          <w:szCs w:val="24"/>
        </w:rPr>
        <w:t xml:space="preserve"> che </w:t>
      </w:r>
      <w:r w:rsidR="000F1B11" w:rsidRPr="00C27D85">
        <w:rPr>
          <w:rFonts w:ascii="Times New Roman" w:hAnsi="Times New Roman" w:cs="Times New Roman"/>
          <w:sz w:val="24"/>
          <w:szCs w:val="24"/>
        </w:rPr>
        <w:t xml:space="preserve">immagina e </w:t>
      </w:r>
      <w:r w:rsidR="00C74250" w:rsidRPr="00C27D85">
        <w:rPr>
          <w:rFonts w:ascii="Times New Roman" w:hAnsi="Times New Roman" w:cs="Times New Roman"/>
          <w:sz w:val="24"/>
          <w:szCs w:val="24"/>
        </w:rPr>
        <w:t>definisce l’identità dell’essere umano.</w:t>
      </w:r>
      <w:r w:rsidRPr="00C27D85">
        <w:rPr>
          <w:rFonts w:ascii="Times New Roman" w:hAnsi="Times New Roman" w:cs="Times New Roman"/>
          <w:sz w:val="24"/>
          <w:szCs w:val="24"/>
        </w:rPr>
        <w:t xml:space="preserve"> C’è </w:t>
      </w:r>
      <w:r w:rsidR="000F1B11" w:rsidRPr="00C27D85">
        <w:rPr>
          <w:rFonts w:ascii="Times New Roman" w:hAnsi="Times New Roman" w:cs="Times New Roman"/>
          <w:sz w:val="24"/>
          <w:szCs w:val="24"/>
        </w:rPr>
        <w:t xml:space="preserve">una </w:t>
      </w:r>
      <w:r w:rsidRPr="00C27D85">
        <w:rPr>
          <w:rFonts w:ascii="Times New Roman" w:hAnsi="Times New Roman" w:cs="Times New Roman"/>
          <w:sz w:val="24"/>
          <w:szCs w:val="24"/>
        </w:rPr>
        <w:t xml:space="preserve">grande plasticità nelle modalità e nei significati che danno seguito alla configurazione </w:t>
      </w:r>
      <w:r w:rsidR="000F1B11" w:rsidRPr="00C27D85">
        <w:rPr>
          <w:rFonts w:ascii="Times New Roman" w:hAnsi="Times New Roman" w:cs="Times New Roman"/>
          <w:sz w:val="24"/>
          <w:szCs w:val="24"/>
        </w:rPr>
        <w:t xml:space="preserve">esplicita </w:t>
      </w:r>
      <w:r w:rsidRPr="00C27D85">
        <w:rPr>
          <w:rFonts w:ascii="Times New Roman" w:hAnsi="Times New Roman" w:cs="Times New Roman"/>
          <w:sz w:val="24"/>
          <w:szCs w:val="24"/>
        </w:rPr>
        <w:t>della nostra identità: l’essere umano può arrivare a credere di essere cose molto diverse, può conformarsi a nozioni e immagini di sé anche contrastanti tra loro.</w:t>
      </w:r>
      <w:r w:rsidR="000F1B11" w:rsidRPr="00C27D85">
        <w:rPr>
          <w:rFonts w:ascii="Times New Roman" w:hAnsi="Times New Roman" w:cs="Times New Roman"/>
          <w:sz w:val="24"/>
          <w:szCs w:val="24"/>
        </w:rPr>
        <w:t xml:space="preserve"> </w:t>
      </w:r>
    </w:p>
    <w:p w:rsidR="00C74250" w:rsidRPr="00C27D85" w:rsidRDefault="00C7425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Nella storia della cultura europea </w:t>
      </w:r>
      <w:r w:rsidR="000F1B11" w:rsidRPr="00C27D85">
        <w:rPr>
          <w:rFonts w:ascii="Times New Roman" w:hAnsi="Times New Roman" w:cs="Times New Roman"/>
          <w:sz w:val="24"/>
          <w:szCs w:val="24"/>
        </w:rPr>
        <w:t xml:space="preserve">di volta in volta </w:t>
      </w:r>
      <w:r w:rsidRPr="00C27D85">
        <w:rPr>
          <w:rFonts w:ascii="Times New Roman" w:hAnsi="Times New Roman" w:cs="Times New Roman"/>
          <w:sz w:val="24"/>
          <w:szCs w:val="24"/>
        </w:rPr>
        <w:t xml:space="preserve">abbiamo creduto di essere abbandonati dagli dei, nel mondo greco e romano antico; di essere </w:t>
      </w:r>
      <w:r w:rsidR="000F1B11" w:rsidRPr="00C27D85">
        <w:rPr>
          <w:rFonts w:ascii="Times New Roman" w:hAnsi="Times New Roman" w:cs="Times New Roman"/>
          <w:sz w:val="24"/>
          <w:szCs w:val="24"/>
        </w:rPr>
        <w:t>indegni e sottomessi dinanzi a</w:t>
      </w:r>
      <w:r w:rsidRPr="00C27D85">
        <w:rPr>
          <w:rFonts w:ascii="Times New Roman" w:hAnsi="Times New Roman" w:cs="Times New Roman"/>
          <w:sz w:val="24"/>
          <w:szCs w:val="24"/>
        </w:rPr>
        <w:t xml:space="preserve"> un Dio onnipotente, durante il Medioevo; di essere autonomi e autodeterminati, nella </w:t>
      </w:r>
      <w:r w:rsidR="000F1B11" w:rsidRPr="00C27D85">
        <w:rPr>
          <w:rFonts w:ascii="Times New Roman" w:hAnsi="Times New Roman" w:cs="Times New Roman"/>
          <w:sz w:val="24"/>
          <w:szCs w:val="24"/>
        </w:rPr>
        <w:t>modernità; di essere diventati</w:t>
      </w:r>
      <w:r w:rsidRPr="00C27D85">
        <w:rPr>
          <w:rFonts w:ascii="Times New Roman" w:hAnsi="Times New Roman" w:cs="Times New Roman"/>
          <w:sz w:val="24"/>
          <w:szCs w:val="24"/>
        </w:rPr>
        <w:t xml:space="preserve"> risorse </w:t>
      </w:r>
      <w:r w:rsidR="000F1B11" w:rsidRPr="00C27D85">
        <w:rPr>
          <w:rFonts w:ascii="Times New Roman" w:hAnsi="Times New Roman" w:cs="Times New Roman"/>
          <w:sz w:val="24"/>
          <w:szCs w:val="24"/>
        </w:rPr>
        <w:t xml:space="preserve">umane </w:t>
      </w:r>
      <w:r w:rsidRPr="00C27D85">
        <w:rPr>
          <w:rFonts w:ascii="Times New Roman" w:hAnsi="Times New Roman" w:cs="Times New Roman"/>
          <w:sz w:val="24"/>
          <w:szCs w:val="24"/>
        </w:rPr>
        <w:t>oppure esuberi e scarti nella contemporaneità</w:t>
      </w:r>
      <w:r w:rsidR="000F1B11" w:rsidRPr="00C27D85">
        <w:rPr>
          <w:rFonts w:ascii="Times New Roman" w:hAnsi="Times New Roman" w:cs="Times New Roman"/>
          <w:sz w:val="24"/>
          <w:szCs w:val="24"/>
        </w:rPr>
        <w:t>, giungendo a immaginarci “post-umani” e persino transmortali grazie all’ausilio di protesi tecnologiche sempre sostituibili</w:t>
      </w:r>
      <w:r w:rsidRPr="00C27D85">
        <w:rPr>
          <w:rFonts w:ascii="Times New Roman" w:hAnsi="Times New Roman" w:cs="Times New Roman"/>
          <w:sz w:val="24"/>
          <w:szCs w:val="24"/>
        </w:rPr>
        <w:t>.</w:t>
      </w:r>
      <w:r w:rsidR="00BE08B0" w:rsidRPr="00C27D85">
        <w:rPr>
          <w:rFonts w:ascii="Times New Roman" w:hAnsi="Times New Roman" w:cs="Times New Roman"/>
          <w:sz w:val="24"/>
          <w:szCs w:val="24"/>
        </w:rPr>
        <w:t xml:space="preserve"> </w:t>
      </w:r>
      <w:r w:rsidRPr="00C27D85">
        <w:rPr>
          <w:rFonts w:ascii="Times New Roman" w:hAnsi="Times New Roman" w:cs="Times New Roman"/>
          <w:sz w:val="24"/>
          <w:szCs w:val="24"/>
        </w:rPr>
        <w:t>È come dire che siamo disposti a credere di noi stessi qualsiasi cosa, purché non ci vengano a dire che siamo figlie e figli.</w:t>
      </w:r>
    </w:p>
    <w:p w:rsidR="00132D1C" w:rsidRPr="00C27D85" w:rsidRDefault="00BE08B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L’unico vincolo insuperabile</w:t>
      </w:r>
      <w:r w:rsidR="00EF79C8" w:rsidRPr="00C27D85">
        <w:rPr>
          <w:rFonts w:ascii="Times New Roman" w:hAnsi="Times New Roman" w:cs="Times New Roman"/>
          <w:sz w:val="24"/>
          <w:szCs w:val="24"/>
        </w:rPr>
        <w:t>, che fissa il confine tra senso e nonsenso,</w:t>
      </w:r>
      <w:r w:rsidRPr="00C27D85">
        <w:rPr>
          <w:rFonts w:ascii="Times New Roman" w:hAnsi="Times New Roman" w:cs="Times New Roman"/>
          <w:sz w:val="24"/>
          <w:szCs w:val="24"/>
        </w:rPr>
        <w:t xml:space="preserve"> sta proprio nella separazione: qualsiasi identificazione dell’umano dovrà essere modellata senza trasgredire lo statuto della separazione originaria</w:t>
      </w:r>
      <w:r w:rsidR="00EF79C8" w:rsidRPr="00C27D85">
        <w:rPr>
          <w:rFonts w:ascii="Times New Roman" w:hAnsi="Times New Roman" w:cs="Times New Roman"/>
          <w:sz w:val="24"/>
          <w:szCs w:val="24"/>
        </w:rPr>
        <w:t xml:space="preserve"> e senza valicare la giurisdizione del potere, cioè della morte</w:t>
      </w:r>
      <w:r w:rsidRPr="00C27D85">
        <w:rPr>
          <w:rFonts w:ascii="Times New Roman" w:hAnsi="Times New Roman" w:cs="Times New Roman"/>
          <w:sz w:val="24"/>
          <w:szCs w:val="24"/>
        </w:rPr>
        <w:t>. Una simile trasgressione rappresenterebbe uno scandalo, qualcosa che non il pensiero o il sentimento</w:t>
      </w:r>
      <w:r w:rsidR="000F1B11" w:rsidRPr="00C27D85">
        <w:rPr>
          <w:rFonts w:ascii="Times New Roman" w:hAnsi="Times New Roman" w:cs="Times New Roman"/>
          <w:sz w:val="24"/>
          <w:szCs w:val="24"/>
        </w:rPr>
        <w:t xml:space="preserve"> per primi</w:t>
      </w:r>
      <w:r w:rsidRPr="00C27D85">
        <w:rPr>
          <w:rFonts w:ascii="Times New Roman" w:hAnsi="Times New Roman" w:cs="Times New Roman"/>
          <w:sz w:val="24"/>
          <w:szCs w:val="24"/>
        </w:rPr>
        <w:t xml:space="preserve">, ma l’essere stesso dell’individuo rifiuta. </w:t>
      </w:r>
      <w:r w:rsidR="000F1B11" w:rsidRPr="00C27D85">
        <w:rPr>
          <w:rFonts w:ascii="Times New Roman" w:hAnsi="Times New Roman" w:cs="Times New Roman"/>
          <w:sz w:val="24"/>
          <w:szCs w:val="24"/>
        </w:rPr>
        <w:t>Il rifiuto si attua</w:t>
      </w:r>
      <w:r w:rsidRPr="00C27D85">
        <w:rPr>
          <w:rFonts w:ascii="Times New Roman" w:hAnsi="Times New Roman" w:cs="Times New Roman"/>
          <w:sz w:val="24"/>
          <w:szCs w:val="24"/>
        </w:rPr>
        <w:t xml:space="preserve"> al modo dello scandalo, cioè dell’affermazione di un’estraneità assoluta </w:t>
      </w:r>
      <w:r w:rsidR="000F1B11" w:rsidRPr="00C27D85">
        <w:rPr>
          <w:rFonts w:ascii="Times New Roman" w:hAnsi="Times New Roman" w:cs="Times New Roman"/>
          <w:sz w:val="24"/>
          <w:szCs w:val="24"/>
        </w:rPr>
        <w:t xml:space="preserve">e preventiva </w:t>
      </w:r>
      <w:r w:rsidRPr="00C27D85">
        <w:rPr>
          <w:rFonts w:ascii="Times New Roman" w:hAnsi="Times New Roman" w:cs="Times New Roman"/>
          <w:sz w:val="24"/>
          <w:szCs w:val="24"/>
        </w:rPr>
        <w:t xml:space="preserve">a qualsiasi legame che si annunci come originario. Essere, per noi, è essere separati. Dunque l’annuncio di una relazione originaria e permanente non è nemmeno </w:t>
      </w:r>
      <w:r w:rsidR="000F1B11" w:rsidRPr="00C27D85">
        <w:rPr>
          <w:rFonts w:ascii="Times New Roman" w:hAnsi="Times New Roman" w:cs="Times New Roman"/>
          <w:sz w:val="24"/>
          <w:szCs w:val="24"/>
        </w:rPr>
        <w:t xml:space="preserve">davvero </w:t>
      </w:r>
      <w:r w:rsidRPr="00C27D85">
        <w:rPr>
          <w:rFonts w:ascii="Times New Roman" w:hAnsi="Times New Roman" w:cs="Times New Roman"/>
          <w:sz w:val="24"/>
          <w:szCs w:val="24"/>
        </w:rPr>
        <w:t>sentito o percepito, perché non trova rispondenza nelle viscere, nella carne, nell’esperienza della vita. L’annuncio viaggia su una frequenza inaudibile per noi.</w:t>
      </w:r>
    </w:p>
    <w:p w:rsidR="000F1B11" w:rsidRPr="00C27D85" w:rsidRDefault="00BE08B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A partire da questa condizione, la </w:t>
      </w:r>
      <w:r w:rsidR="007350A0" w:rsidRPr="00C27D85">
        <w:rPr>
          <w:rFonts w:ascii="Times New Roman" w:hAnsi="Times New Roman" w:cs="Times New Roman"/>
          <w:sz w:val="24"/>
          <w:szCs w:val="24"/>
        </w:rPr>
        <w:t>relazione con la madre e</w:t>
      </w:r>
      <w:r w:rsidRPr="00C27D85">
        <w:rPr>
          <w:rFonts w:ascii="Times New Roman" w:hAnsi="Times New Roman" w:cs="Times New Roman"/>
          <w:sz w:val="24"/>
          <w:szCs w:val="24"/>
        </w:rPr>
        <w:t xml:space="preserve"> </w:t>
      </w:r>
      <w:r w:rsidR="007350A0" w:rsidRPr="00C27D85">
        <w:rPr>
          <w:rFonts w:ascii="Times New Roman" w:hAnsi="Times New Roman" w:cs="Times New Roman"/>
          <w:sz w:val="24"/>
          <w:szCs w:val="24"/>
        </w:rPr>
        <w:t>l’essere accolti da</w:t>
      </w:r>
      <w:r w:rsidRPr="00C27D85">
        <w:rPr>
          <w:rFonts w:ascii="Times New Roman" w:hAnsi="Times New Roman" w:cs="Times New Roman"/>
          <w:sz w:val="24"/>
          <w:szCs w:val="24"/>
        </w:rPr>
        <w:t xml:space="preserve">lla famiglia che mi </w:t>
      </w:r>
      <w:r w:rsidR="007350A0" w:rsidRPr="00C27D85">
        <w:rPr>
          <w:rFonts w:ascii="Times New Roman" w:hAnsi="Times New Roman" w:cs="Times New Roman"/>
          <w:sz w:val="24"/>
          <w:szCs w:val="24"/>
        </w:rPr>
        <w:t>accudisce</w:t>
      </w:r>
      <w:r w:rsidRPr="00C27D85">
        <w:rPr>
          <w:rFonts w:ascii="Times New Roman" w:hAnsi="Times New Roman" w:cs="Times New Roman"/>
          <w:sz w:val="24"/>
          <w:szCs w:val="24"/>
        </w:rPr>
        <w:t xml:space="preserve"> </w:t>
      </w:r>
      <w:r w:rsidR="007350A0" w:rsidRPr="00C27D85">
        <w:rPr>
          <w:rFonts w:ascii="Times New Roman" w:hAnsi="Times New Roman" w:cs="Times New Roman"/>
          <w:sz w:val="24"/>
          <w:szCs w:val="24"/>
        </w:rPr>
        <w:t xml:space="preserve">costituiscono una sorta di rimedio e di compensazione, una parziale </w:t>
      </w:r>
      <w:r w:rsidR="00EF79C8" w:rsidRPr="00C27D85">
        <w:rPr>
          <w:rFonts w:ascii="Times New Roman" w:hAnsi="Times New Roman" w:cs="Times New Roman"/>
          <w:sz w:val="24"/>
          <w:szCs w:val="24"/>
        </w:rPr>
        <w:t xml:space="preserve">e pur sempre ambigua </w:t>
      </w:r>
      <w:r w:rsidR="007350A0" w:rsidRPr="00C27D85">
        <w:rPr>
          <w:rFonts w:ascii="Times New Roman" w:hAnsi="Times New Roman" w:cs="Times New Roman"/>
          <w:sz w:val="24"/>
          <w:szCs w:val="24"/>
        </w:rPr>
        <w:t xml:space="preserve">risposta all’isolamento ontologico originario. Ma la gestazione nel corpo materno e le relazioni fondamentali per ogni neonato non superano o non colmano la sua esperienza dell’essere </w:t>
      </w:r>
      <w:r w:rsidR="007350A0" w:rsidRPr="00C27D85">
        <w:rPr>
          <w:rFonts w:ascii="Times New Roman" w:hAnsi="Times New Roman" w:cs="Times New Roman"/>
          <w:sz w:val="24"/>
          <w:szCs w:val="24"/>
        </w:rPr>
        <w:lastRenderedPageBreak/>
        <w:t>separato. Lo sperimentarci come unici e distinti da qualsiasi altro essere imprimono su di noi lo</w:t>
      </w:r>
      <w:r w:rsidR="007350A0" w:rsidRPr="00C27D85">
        <w:rPr>
          <w:rFonts w:ascii="Times New Roman" w:hAnsi="Times New Roman" w:cs="Times New Roman"/>
          <w:i/>
          <w:sz w:val="24"/>
          <w:szCs w:val="24"/>
        </w:rPr>
        <w:t xml:space="preserve"> status</w:t>
      </w:r>
      <w:r w:rsidR="007350A0" w:rsidRPr="00C27D85">
        <w:rPr>
          <w:rFonts w:ascii="Times New Roman" w:hAnsi="Times New Roman" w:cs="Times New Roman"/>
          <w:sz w:val="24"/>
          <w:szCs w:val="24"/>
        </w:rPr>
        <w:t xml:space="preserve"> della separazi</w:t>
      </w:r>
      <w:r w:rsidR="00EF79C8" w:rsidRPr="00C27D85">
        <w:rPr>
          <w:rFonts w:ascii="Times New Roman" w:hAnsi="Times New Roman" w:cs="Times New Roman"/>
          <w:sz w:val="24"/>
          <w:szCs w:val="24"/>
        </w:rPr>
        <w:t>one, che è la prima verità della vita, in attesa che sopraggiunga l’ultima verità, la morte.</w:t>
      </w:r>
      <w:r w:rsidR="007350A0" w:rsidRPr="00C27D85">
        <w:rPr>
          <w:rFonts w:ascii="Times New Roman" w:hAnsi="Times New Roman" w:cs="Times New Roman"/>
          <w:sz w:val="24"/>
          <w:szCs w:val="24"/>
        </w:rPr>
        <w:t xml:space="preserve"> </w:t>
      </w:r>
    </w:p>
    <w:p w:rsidR="00EF79C8" w:rsidRPr="00C27D85" w:rsidRDefault="007350A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Quando </w:t>
      </w:r>
      <w:r w:rsidR="00EF79C8" w:rsidRPr="00C27D85">
        <w:rPr>
          <w:rFonts w:ascii="Times New Roman" w:hAnsi="Times New Roman" w:cs="Times New Roman"/>
          <w:sz w:val="24"/>
          <w:szCs w:val="24"/>
        </w:rPr>
        <w:t xml:space="preserve">poi </w:t>
      </w:r>
      <w:r w:rsidRPr="00C27D85">
        <w:rPr>
          <w:rFonts w:ascii="Times New Roman" w:hAnsi="Times New Roman" w:cs="Times New Roman"/>
          <w:sz w:val="24"/>
          <w:szCs w:val="24"/>
        </w:rPr>
        <w:t xml:space="preserve">ci sarà narrata la storia della creazione o comunque della derivazione </w:t>
      </w:r>
      <w:r w:rsidR="00EF79C8" w:rsidRPr="00C27D85">
        <w:rPr>
          <w:rFonts w:ascii="Times New Roman" w:hAnsi="Times New Roman" w:cs="Times New Roman"/>
          <w:sz w:val="24"/>
          <w:szCs w:val="24"/>
        </w:rPr>
        <w:t xml:space="preserve">del mondo </w:t>
      </w:r>
      <w:r w:rsidRPr="00C27D85">
        <w:rPr>
          <w:rFonts w:ascii="Times New Roman" w:hAnsi="Times New Roman" w:cs="Times New Roman"/>
          <w:sz w:val="24"/>
          <w:szCs w:val="24"/>
        </w:rPr>
        <w:t>da Dio</w:t>
      </w:r>
      <w:r w:rsidR="00EF79C8" w:rsidRPr="00C27D85">
        <w:rPr>
          <w:rFonts w:ascii="Times New Roman" w:hAnsi="Times New Roman" w:cs="Times New Roman"/>
          <w:sz w:val="24"/>
          <w:szCs w:val="24"/>
        </w:rPr>
        <w:t>, secondo la spiegazione fornita da</w:t>
      </w:r>
      <w:r w:rsidRPr="00C27D85">
        <w:rPr>
          <w:rFonts w:ascii="Times New Roman" w:hAnsi="Times New Roman" w:cs="Times New Roman"/>
          <w:sz w:val="24"/>
          <w:szCs w:val="24"/>
        </w:rPr>
        <w:t xml:space="preserve"> </w:t>
      </w:r>
      <w:r w:rsidR="00EF79C8" w:rsidRPr="00C27D85">
        <w:rPr>
          <w:rFonts w:ascii="Times New Roman" w:hAnsi="Times New Roman" w:cs="Times New Roman"/>
          <w:sz w:val="24"/>
          <w:szCs w:val="24"/>
        </w:rPr>
        <w:t>qualche religione, essa sarà un</w:t>
      </w:r>
      <w:r w:rsidRPr="00C27D85">
        <w:rPr>
          <w:rFonts w:ascii="Times New Roman" w:hAnsi="Times New Roman" w:cs="Times New Roman"/>
          <w:sz w:val="24"/>
          <w:szCs w:val="24"/>
        </w:rPr>
        <w:t xml:space="preserve"> </w:t>
      </w:r>
      <w:r w:rsidR="00EF79C8" w:rsidRPr="00C27D85">
        <w:rPr>
          <w:rFonts w:ascii="Times New Roman" w:hAnsi="Times New Roman" w:cs="Times New Roman"/>
          <w:sz w:val="24"/>
          <w:szCs w:val="24"/>
        </w:rPr>
        <w:t>racconto non solo tardivo</w:t>
      </w:r>
      <w:r w:rsidRPr="00C27D85">
        <w:rPr>
          <w:rFonts w:ascii="Times New Roman" w:hAnsi="Times New Roman" w:cs="Times New Roman"/>
          <w:sz w:val="24"/>
          <w:szCs w:val="24"/>
        </w:rPr>
        <w:t>, ma anch</w:t>
      </w:r>
      <w:r w:rsidR="00EF79C8" w:rsidRPr="00C27D85">
        <w:rPr>
          <w:rFonts w:ascii="Times New Roman" w:hAnsi="Times New Roman" w:cs="Times New Roman"/>
          <w:sz w:val="24"/>
          <w:szCs w:val="24"/>
        </w:rPr>
        <w:t>e, paradossalmente, confermativo</w:t>
      </w:r>
      <w:r w:rsidRPr="00C27D85">
        <w:rPr>
          <w:rFonts w:ascii="Times New Roman" w:hAnsi="Times New Roman" w:cs="Times New Roman"/>
          <w:sz w:val="24"/>
          <w:szCs w:val="24"/>
        </w:rPr>
        <w:t xml:space="preserve"> della </w:t>
      </w:r>
      <w:r w:rsidR="00EF79C8" w:rsidRPr="00C27D85">
        <w:rPr>
          <w:rFonts w:ascii="Times New Roman" w:hAnsi="Times New Roman" w:cs="Times New Roman"/>
          <w:sz w:val="24"/>
          <w:szCs w:val="24"/>
        </w:rPr>
        <w:t xml:space="preserve">verità della </w:t>
      </w:r>
      <w:r w:rsidRPr="00C27D85">
        <w:rPr>
          <w:rFonts w:ascii="Times New Roman" w:hAnsi="Times New Roman" w:cs="Times New Roman"/>
          <w:sz w:val="24"/>
          <w:szCs w:val="24"/>
        </w:rPr>
        <w:t xml:space="preserve">separazione. </w:t>
      </w:r>
      <w:r w:rsidR="00C74250" w:rsidRPr="00C27D85">
        <w:rPr>
          <w:rFonts w:ascii="Times New Roman" w:hAnsi="Times New Roman" w:cs="Times New Roman"/>
          <w:sz w:val="24"/>
          <w:szCs w:val="24"/>
        </w:rPr>
        <w:t>Nella spiegazione religiosa standard i</w:t>
      </w:r>
      <w:r w:rsidRPr="00C27D85">
        <w:rPr>
          <w:rFonts w:ascii="Times New Roman" w:hAnsi="Times New Roman" w:cs="Times New Roman"/>
          <w:sz w:val="24"/>
          <w:szCs w:val="24"/>
        </w:rPr>
        <w:t xml:space="preserve">n principio era Dio, </w:t>
      </w:r>
      <w:r w:rsidR="00EF79C8" w:rsidRPr="00C27D85">
        <w:rPr>
          <w:rFonts w:ascii="Times New Roman" w:hAnsi="Times New Roman" w:cs="Times New Roman"/>
          <w:sz w:val="24"/>
          <w:szCs w:val="24"/>
        </w:rPr>
        <w:t xml:space="preserve">era </w:t>
      </w:r>
      <w:r w:rsidRPr="00C27D85">
        <w:rPr>
          <w:rFonts w:ascii="Times New Roman" w:hAnsi="Times New Roman" w:cs="Times New Roman"/>
          <w:sz w:val="24"/>
          <w:szCs w:val="24"/>
        </w:rPr>
        <w:t>solo</w:t>
      </w:r>
      <w:r w:rsidR="00EF79C8" w:rsidRPr="00C27D85">
        <w:rPr>
          <w:rFonts w:ascii="Times New Roman" w:hAnsi="Times New Roman" w:cs="Times New Roman"/>
          <w:sz w:val="24"/>
          <w:szCs w:val="24"/>
        </w:rPr>
        <w:t xml:space="preserve"> Dio, trascendente e assoluto. S</w:t>
      </w:r>
      <w:r w:rsidR="00C74250" w:rsidRPr="00C27D85">
        <w:rPr>
          <w:rFonts w:ascii="Times New Roman" w:hAnsi="Times New Roman" w:cs="Times New Roman"/>
          <w:sz w:val="24"/>
          <w:szCs w:val="24"/>
        </w:rPr>
        <w:t>eparazione pura. N</w:t>
      </w:r>
      <w:r w:rsidRPr="00C27D85">
        <w:rPr>
          <w:rFonts w:ascii="Times New Roman" w:hAnsi="Times New Roman" w:cs="Times New Roman"/>
          <w:sz w:val="24"/>
          <w:szCs w:val="24"/>
        </w:rPr>
        <w:t xml:space="preserve">oi veniamo dopo e siamo stati creati dal nulla, non dall’amore e </w:t>
      </w:r>
      <w:r w:rsidR="00EF79C8" w:rsidRPr="00C27D85">
        <w:rPr>
          <w:rFonts w:ascii="Times New Roman" w:hAnsi="Times New Roman" w:cs="Times New Roman"/>
          <w:sz w:val="24"/>
          <w:szCs w:val="24"/>
        </w:rPr>
        <w:t xml:space="preserve">non </w:t>
      </w:r>
      <w:r w:rsidRPr="00C27D85">
        <w:rPr>
          <w:rFonts w:ascii="Times New Roman" w:hAnsi="Times New Roman" w:cs="Times New Roman"/>
          <w:sz w:val="24"/>
          <w:szCs w:val="24"/>
        </w:rPr>
        <w:t>da</w:t>
      </w:r>
      <w:r w:rsidR="00EF79C8" w:rsidRPr="00C27D85">
        <w:rPr>
          <w:rFonts w:ascii="Times New Roman" w:hAnsi="Times New Roman" w:cs="Times New Roman"/>
          <w:sz w:val="24"/>
          <w:szCs w:val="24"/>
        </w:rPr>
        <w:t xml:space="preserve"> un</w:t>
      </w:r>
      <w:r w:rsidRPr="00C27D85">
        <w:rPr>
          <w:rFonts w:ascii="Times New Roman" w:hAnsi="Times New Roman" w:cs="Times New Roman"/>
          <w:sz w:val="24"/>
          <w:szCs w:val="24"/>
        </w:rPr>
        <w:t xml:space="preserve">’origine </w:t>
      </w:r>
      <w:r w:rsidR="00EF79C8" w:rsidRPr="00C27D85">
        <w:rPr>
          <w:rFonts w:ascii="Times New Roman" w:hAnsi="Times New Roman" w:cs="Times New Roman"/>
          <w:sz w:val="24"/>
          <w:szCs w:val="24"/>
        </w:rPr>
        <w:t xml:space="preserve">che sia </w:t>
      </w:r>
      <w:r w:rsidRPr="00C27D85">
        <w:rPr>
          <w:rFonts w:ascii="Times New Roman" w:hAnsi="Times New Roman" w:cs="Times New Roman"/>
          <w:sz w:val="24"/>
          <w:szCs w:val="24"/>
        </w:rPr>
        <w:t xml:space="preserve">relazione. La creazione è immaginata come un gesto di onnipotenza e anche quando si evoca l’amore, lo si evoca di fatto entro lo scenario esplicativo del potere. Tant’è vero che di solito le religioni coltivano un sentimento di indegnità dell’essere umano, di inferiorità, di marginalità, di subalternità, di opposizione tra lo </w:t>
      </w:r>
      <w:r w:rsidRPr="00C27D85">
        <w:rPr>
          <w:rFonts w:ascii="Times New Roman" w:hAnsi="Times New Roman" w:cs="Times New Roman"/>
          <w:i/>
          <w:sz w:val="24"/>
          <w:szCs w:val="24"/>
        </w:rPr>
        <w:t>status</w:t>
      </w:r>
      <w:r w:rsidRPr="00C27D85">
        <w:rPr>
          <w:rFonts w:ascii="Times New Roman" w:hAnsi="Times New Roman" w:cs="Times New Roman"/>
          <w:sz w:val="24"/>
          <w:szCs w:val="24"/>
        </w:rPr>
        <w:t xml:space="preserve"> umano e lo </w:t>
      </w:r>
      <w:r w:rsidRPr="00C27D85">
        <w:rPr>
          <w:rFonts w:ascii="Times New Roman" w:hAnsi="Times New Roman" w:cs="Times New Roman"/>
          <w:i/>
          <w:sz w:val="24"/>
          <w:szCs w:val="24"/>
        </w:rPr>
        <w:t>status</w:t>
      </w:r>
      <w:r w:rsidRPr="00C27D85">
        <w:rPr>
          <w:rFonts w:ascii="Times New Roman" w:hAnsi="Times New Roman" w:cs="Times New Roman"/>
          <w:sz w:val="24"/>
          <w:szCs w:val="24"/>
        </w:rPr>
        <w:t xml:space="preserve"> di Dio.</w:t>
      </w:r>
      <w:r w:rsidR="00DF669D" w:rsidRPr="00C27D85">
        <w:rPr>
          <w:rFonts w:ascii="Times New Roman" w:hAnsi="Times New Roman" w:cs="Times New Roman"/>
          <w:sz w:val="24"/>
          <w:szCs w:val="24"/>
        </w:rPr>
        <w:t xml:space="preserve"> </w:t>
      </w:r>
    </w:p>
    <w:p w:rsidR="00AC3356" w:rsidRDefault="00DF669D"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Il paradosso sta allora nel fatto che la religione si radica nello scandalo della filialità con Dio, filialità impensabile, impronunciabile, insostenibile, indicibile. E tutto l’apparato della religione, nel suo nucleo autoreferenziale, mette in scena un rapporto con Dio che è la conferma e la stabilizzazione della negazione della filialità.</w:t>
      </w:r>
      <w:r w:rsidR="00EF79C8" w:rsidRPr="00C27D85">
        <w:rPr>
          <w:rFonts w:ascii="Times New Roman" w:hAnsi="Times New Roman" w:cs="Times New Roman"/>
          <w:sz w:val="24"/>
          <w:szCs w:val="24"/>
        </w:rPr>
        <w:t xml:space="preserve"> Hegel ha mostrato come, a suo dire, la cristianità europea sia nata dallo scetticismo radicale, vissuto come disperazione nelle possibilità dell’uomo</w:t>
      </w:r>
      <w:r w:rsidR="00AC3356">
        <w:rPr>
          <w:rFonts w:ascii="Times New Roman" w:hAnsi="Times New Roman" w:cs="Times New Roman"/>
          <w:sz w:val="24"/>
          <w:szCs w:val="24"/>
        </w:rPr>
        <w:t xml:space="preserve"> e come conseguente proiezione di onnipotenza nell’immagine di Dio</w:t>
      </w:r>
      <w:r w:rsidR="00EF79C8" w:rsidRPr="00C27D85">
        <w:rPr>
          <w:rStyle w:val="Rimandonotaapidipagina"/>
          <w:rFonts w:ascii="Times New Roman" w:hAnsi="Times New Roman" w:cs="Times New Roman"/>
          <w:sz w:val="24"/>
          <w:szCs w:val="24"/>
        </w:rPr>
        <w:footnoteReference w:id="9"/>
      </w:r>
      <w:r w:rsidR="00EF79C8" w:rsidRPr="00C27D85">
        <w:rPr>
          <w:rFonts w:ascii="Times New Roman" w:hAnsi="Times New Roman" w:cs="Times New Roman"/>
          <w:sz w:val="24"/>
          <w:szCs w:val="24"/>
        </w:rPr>
        <w:t>. Secondo lui sol</w:t>
      </w:r>
      <w:r w:rsidR="00AC3356">
        <w:rPr>
          <w:rFonts w:ascii="Times New Roman" w:hAnsi="Times New Roman" w:cs="Times New Roman"/>
          <w:sz w:val="24"/>
          <w:szCs w:val="24"/>
        </w:rPr>
        <w:t>tant</w:t>
      </w:r>
      <w:r w:rsidR="00EF79C8" w:rsidRPr="00C27D85">
        <w:rPr>
          <w:rFonts w:ascii="Times New Roman" w:hAnsi="Times New Roman" w:cs="Times New Roman"/>
          <w:sz w:val="24"/>
          <w:szCs w:val="24"/>
        </w:rPr>
        <w:t xml:space="preserve">o quando gli </w:t>
      </w:r>
      <w:r w:rsidR="00AC3356">
        <w:rPr>
          <w:rFonts w:ascii="Times New Roman" w:hAnsi="Times New Roman" w:cs="Times New Roman"/>
          <w:sz w:val="24"/>
          <w:szCs w:val="24"/>
        </w:rPr>
        <w:t>esseri umani</w:t>
      </w:r>
      <w:r w:rsidR="00EF79C8" w:rsidRPr="00C27D85">
        <w:rPr>
          <w:rFonts w:ascii="Times New Roman" w:hAnsi="Times New Roman" w:cs="Times New Roman"/>
          <w:sz w:val="24"/>
          <w:szCs w:val="24"/>
        </w:rPr>
        <w:t xml:space="preserve"> toccano il limite della loro impotenza e della loro vacuità alzano gli occhi al cielo e si sott</w:t>
      </w:r>
      <w:r w:rsidR="00AC3356">
        <w:rPr>
          <w:rFonts w:ascii="Times New Roman" w:hAnsi="Times New Roman" w:cs="Times New Roman"/>
          <w:sz w:val="24"/>
          <w:szCs w:val="24"/>
        </w:rPr>
        <w:t xml:space="preserve">omettono all’Assoluto. </w:t>
      </w:r>
    </w:p>
    <w:p w:rsidR="00BE08B0" w:rsidRPr="00C27D85" w:rsidRDefault="00AC3356" w:rsidP="008F3251">
      <w:pPr>
        <w:spacing w:after="0"/>
        <w:jc w:val="both"/>
        <w:rPr>
          <w:rFonts w:ascii="Times New Roman" w:hAnsi="Times New Roman" w:cs="Times New Roman"/>
          <w:sz w:val="24"/>
          <w:szCs w:val="24"/>
        </w:rPr>
      </w:pPr>
      <w:r>
        <w:rPr>
          <w:rFonts w:ascii="Times New Roman" w:hAnsi="Times New Roman" w:cs="Times New Roman"/>
          <w:sz w:val="24"/>
          <w:szCs w:val="24"/>
        </w:rPr>
        <w:t>Quindi una simile</w:t>
      </w:r>
      <w:r w:rsidR="00EF79C8" w:rsidRPr="00C27D85">
        <w:rPr>
          <w:rFonts w:ascii="Times New Roman" w:hAnsi="Times New Roman" w:cs="Times New Roman"/>
          <w:sz w:val="24"/>
          <w:szCs w:val="24"/>
        </w:rPr>
        <w:t xml:space="preserve"> </w:t>
      </w:r>
      <w:r>
        <w:rPr>
          <w:rFonts w:ascii="Times New Roman" w:hAnsi="Times New Roman" w:cs="Times New Roman"/>
          <w:sz w:val="24"/>
          <w:szCs w:val="24"/>
        </w:rPr>
        <w:t>“</w:t>
      </w:r>
      <w:r w:rsidR="00EF79C8" w:rsidRPr="00C27D85">
        <w:rPr>
          <w:rFonts w:ascii="Times New Roman" w:hAnsi="Times New Roman" w:cs="Times New Roman"/>
          <w:sz w:val="24"/>
          <w:szCs w:val="24"/>
        </w:rPr>
        <w:t>fede</w:t>
      </w:r>
      <w:r>
        <w:rPr>
          <w:rFonts w:ascii="Times New Roman" w:hAnsi="Times New Roman" w:cs="Times New Roman"/>
          <w:sz w:val="24"/>
          <w:szCs w:val="24"/>
        </w:rPr>
        <w:t>”</w:t>
      </w:r>
      <w:r w:rsidR="00EF79C8" w:rsidRPr="00C27D85">
        <w:rPr>
          <w:rFonts w:ascii="Times New Roman" w:hAnsi="Times New Roman" w:cs="Times New Roman"/>
          <w:sz w:val="24"/>
          <w:szCs w:val="24"/>
        </w:rPr>
        <w:t xml:space="preserve"> nasce dalla disperazione: gli uomini credono in Dio perché non possono credere nell’umanità. Con ciò Hegel ha costeggiato, senza approfondirla adeguatamente, la scoperta del fatto che per lo più la fede </w:t>
      </w:r>
      <w:r>
        <w:rPr>
          <w:rFonts w:ascii="Times New Roman" w:hAnsi="Times New Roman" w:cs="Times New Roman"/>
          <w:sz w:val="24"/>
          <w:szCs w:val="24"/>
        </w:rPr>
        <w:t xml:space="preserve">cristiana, interpretata come </w:t>
      </w:r>
      <w:r w:rsidR="00EF79C8" w:rsidRPr="00C27D85">
        <w:rPr>
          <w:rFonts w:ascii="Times New Roman" w:hAnsi="Times New Roman" w:cs="Times New Roman"/>
          <w:sz w:val="24"/>
          <w:szCs w:val="24"/>
        </w:rPr>
        <w:t>religio</w:t>
      </w:r>
      <w:r>
        <w:rPr>
          <w:rFonts w:ascii="Times New Roman" w:hAnsi="Times New Roman" w:cs="Times New Roman"/>
          <w:sz w:val="24"/>
          <w:szCs w:val="24"/>
        </w:rPr>
        <w:t>ne e</w:t>
      </w:r>
      <w:r w:rsidR="00EF79C8" w:rsidRPr="00C27D85">
        <w:rPr>
          <w:rFonts w:ascii="Times New Roman" w:hAnsi="Times New Roman" w:cs="Times New Roman"/>
          <w:sz w:val="24"/>
          <w:szCs w:val="24"/>
        </w:rPr>
        <w:t xml:space="preserve"> </w:t>
      </w:r>
      <w:r w:rsidR="00440D79" w:rsidRPr="00C27D85">
        <w:rPr>
          <w:rFonts w:ascii="Times New Roman" w:hAnsi="Times New Roman" w:cs="Times New Roman"/>
          <w:sz w:val="24"/>
          <w:szCs w:val="24"/>
        </w:rPr>
        <w:t>vissuta entro</w:t>
      </w:r>
      <w:r w:rsidR="00EF79C8" w:rsidRPr="00C27D85">
        <w:rPr>
          <w:rFonts w:ascii="Times New Roman" w:hAnsi="Times New Roman" w:cs="Times New Roman"/>
          <w:sz w:val="24"/>
          <w:szCs w:val="24"/>
        </w:rPr>
        <w:t xml:space="preserve"> le coordinate della cultura europea</w:t>
      </w:r>
      <w:r w:rsidR="00440D79" w:rsidRPr="00C27D85">
        <w:rPr>
          <w:rFonts w:ascii="Times New Roman" w:hAnsi="Times New Roman" w:cs="Times New Roman"/>
          <w:sz w:val="24"/>
          <w:szCs w:val="24"/>
        </w:rPr>
        <w:t>, ha preso forma radicandosi nello scandalo della filialità, razionalizzato come scetticismo nei confronti della dignità e delle possibilità umane.</w:t>
      </w:r>
      <w:r>
        <w:rPr>
          <w:rFonts w:ascii="Times New Roman" w:hAnsi="Times New Roman" w:cs="Times New Roman"/>
          <w:sz w:val="24"/>
          <w:szCs w:val="24"/>
        </w:rPr>
        <w:t xml:space="preserve"> Si spiega così perché spesso, contraddittoriamente, proprio i cristiani sono i più pessimisti sulla società, sulla storia e sul potenziale trasformativo dell’umanità.</w:t>
      </w:r>
    </w:p>
    <w:p w:rsidR="00907F68" w:rsidRPr="00C27D85" w:rsidRDefault="00440D79"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Chi rifiuta la propria autentica filialità, finisce per cercare un’affiliazione altrove, compensativa e sostitutiva di quella mancata. Noi siamo discendenti della cultura elaborata sul fondamento segreto dello scandalo. Quando Gesù annuncia che svelerà “le cose nascoste sin dalla fondazione del mondo” (Mt 13, 35), intanto evidenzia che la fondazione del mondo, cioè della condizione umana per come gli uomini l’hanno realizzata, è avvenuta nascondendo una verità antecedente. </w:t>
      </w:r>
    </w:p>
    <w:p w:rsidR="00096355" w:rsidRDefault="00440D79"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Il senso della testimonianza evangelica sta nel mostrare non che questa verità era la potenza di Dio, bensì che era ed è la filialità rispetto a questo Padre materno. </w:t>
      </w:r>
      <w:r w:rsidR="00AC3356">
        <w:rPr>
          <w:rFonts w:ascii="Times New Roman" w:hAnsi="Times New Roman" w:cs="Times New Roman"/>
          <w:sz w:val="24"/>
          <w:szCs w:val="24"/>
        </w:rPr>
        <w:t xml:space="preserve">Un Padre che non è </w:t>
      </w:r>
      <w:r w:rsidR="00AC3356" w:rsidRPr="00AC3356">
        <w:rPr>
          <w:rFonts w:ascii="Times New Roman" w:hAnsi="Times New Roman" w:cs="Times New Roman"/>
          <w:i/>
          <w:sz w:val="24"/>
          <w:szCs w:val="24"/>
        </w:rPr>
        <w:t>onnipotente</w:t>
      </w:r>
      <w:r w:rsidR="00AC3356">
        <w:rPr>
          <w:rFonts w:ascii="Times New Roman" w:hAnsi="Times New Roman" w:cs="Times New Roman"/>
          <w:sz w:val="24"/>
          <w:szCs w:val="24"/>
        </w:rPr>
        <w:t xml:space="preserve">, è </w:t>
      </w:r>
      <w:r w:rsidR="00AC3356" w:rsidRPr="00AC3356">
        <w:rPr>
          <w:rFonts w:ascii="Times New Roman" w:hAnsi="Times New Roman" w:cs="Times New Roman"/>
          <w:i/>
          <w:sz w:val="24"/>
          <w:szCs w:val="24"/>
        </w:rPr>
        <w:t>onniamante</w:t>
      </w:r>
      <w:r w:rsidR="00AC3356">
        <w:rPr>
          <w:rFonts w:ascii="Times New Roman" w:hAnsi="Times New Roman" w:cs="Times New Roman"/>
          <w:sz w:val="24"/>
          <w:szCs w:val="24"/>
        </w:rPr>
        <w:t xml:space="preserve">. </w:t>
      </w:r>
      <w:r w:rsidRPr="00C27D85">
        <w:rPr>
          <w:rFonts w:ascii="Times New Roman" w:hAnsi="Times New Roman" w:cs="Times New Roman"/>
          <w:sz w:val="24"/>
          <w:szCs w:val="24"/>
        </w:rPr>
        <w:t xml:space="preserve">Il che è confermato dal fatto che nei Vangeli il senso non si aggiunge alla vita come se fosse una dotazione a parte, il senso è la vita nell’amore, è il modo di vivere di Gesù. E diventa l’invito per chiunque a entrare nello stesso modo di vivere. </w:t>
      </w:r>
    </w:p>
    <w:p w:rsidR="008F3251" w:rsidRDefault="00440D79"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Il nucleo semantico </w:t>
      </w:r>
      <w:r w:rsidR="00907F68" w:rsidRPr="00C27D85">
        <w:rPr>
          <w:rFonts w:ascii="Times New Roman" w:hAnsi="Times New Roman" w:cs="Times New Roman"/>
          <w:sz w:val="24"/>
          <w:szCs w:val="24"/>
        </w:rPr>
        <w:t xml:space="preserve">universale </w:t>
      </w:r>
      <w:r w:rsidRPr="00C27D85">
        <w:rPr>
          <w:rFonts w:ascii="Times New Roman" w:hAnsi="Times New Roman" w:cs="Times New Roman"/>
          <w:sz w:val="24"/>
          <w:szCs w:val="24"/>
        </w:rPr>
        <w:t>del concetto di “senso” si chiarisce nelle sue componenti costitutive grazie all’autorivelazione di Gesù: “io sono la via, la verità e la vita” (Gv 1</w:t>
      </w:r>
      <w:r w:rsidR="00907F68" w:rsidRPr="00C27D85">
        <w:rPr>
          <w:rFonts w:ascii="Times New Roman" w:hAnsi="Times New Roman" w:cs="Times New Roman"/>
          <w:sz w:val="24"/>
          <w:szCs w:val="24"/>
        </w:rPr>
        <w:t>4</w:t>
      </w:r>
      <w:r w:rsidRPr="00C27D85">
        <w:rPr>
          <w:rFonts w:ascii="Times New Roman" w:hAnsi="Times New Roman" w:cs="Times New Roman"/>
          <w:sz w:val="24"/>
          <w:szCs w:val="24"/>
        </w:rPr>
        <w:t xml:space="preserve">, </w:t>
      </w:r>
      <w:r w:rsidR="00907F68" w:rsidRPr="00C27D85">
        <w:rPr>
          <w:rFonts w:ascii="Times New Roman" w:hAnsi="Times New Roman" w:cs="Times New Roman"/>
          <w:sz w:val="24"/>
          <w:szCs w:val="24"/>
        </w:rPr>
        <w:t>6</w:t>
      </w:r>
      <w:r w:rsidRPr="00C27D85">
        <w:rPr>
          <w:rFonts w:ascii="Times New Roman" w:hAnsi="Times New Roman" w:cs="Times New Roman"/>
          <w:sz w:val="24"/>
          <w:szCs w:val="24"/>
        </w:rPr>
        <w:t>). Ciò che chiamiamo “senso” è appunto, insieme</w:t>
      </w:r>
      <w:r w:rsidR="00096355">
        <w:rPr>
          <w:rFonts w:ascii="Times New Roman" w:hAnsi="Times New Roman" w:cs="Times New Roman"/>
          <w:sz w:val="24"/>
          <w:szCs w:val="24"/>
        </w:rPr>
        <w:t xml:space="preserve"> e indissolubilmente</w:t>
      </w:r>
      <w:r w:rsidRPr="00C27D85">
        <w:rPr>
          <w:rFonts w:ascii="Times New Roman" w:hAnsi="Times New Roman" w:cs="Times New Roman"/>
          <w:sz w:val="24"/>
          <w:szCs w:val="24"/>
        </w:rPr>
        <w:t>, via, verità e vita. Se mancasse la via, vorrebbe dire che noi ne siamo esclusi</w:t>
      </w:r>
      <w:r w:rsidR="00907F68" w:rsidRPr="00C27D85">
        <w:rPr>
          <w:rFonts w:ascii="Times New Roman" w:hAnsi="Times New Roman" w:cs="Times New Roman"/>
          <w:sz w:val="24"/>
          <w:szCs w:val="24"/>
        </w:rPr>
        <w:t xml:space="preserve"> e la separazione sarebbe il nostro destino</w:t>
      </w:r>
      <w:r w:rsidRPr="00C27D85">
        <w:rPr>
          <w:rFonts w:ascii="Times New Roman" w:hAnsi="Times New Roman" w:cs="Times New Roman"/>
          <w:sz w:val="24"/>
          <w:szCs w:val="24"/>
        </w:rPr>
        <w:t>. Se mancasse la verità, sarebbe menzogna, senso inventato e falso</w:t>
      </w:r>
      <w:r w:rsidR="00907F68" w:rsidRPr="00C27D85">
        <w:rPr>
          <w:rFonts w:ascii="Times New Roman" w:hAnsi="Times New Roman" w:cs="Times New Roman"/>
          <w:sz w:val="24"/>
          <w:szCs w:val="24"/>
        </w:rPr>
        <w:t>, puro arbitrio</w:t>
      </w:r>
      <w:r w:rsidRPr="00C27D85">
        <w:rPr>
          <w:rFonts w:ascii="Times New Roman" w:hAnsi="Times New Roman" w:cs="Times New Roman"/>
          <w:sz w:val="24"/>
          <w:szCs w:val="24"/>
        </w:rPr>
        <w:t>. Se mancasse la vita, sarebbe morte, esercizio del dominio del potere.</w:t>
      </w:r>
    </w:p>
    <w:p w:rsidR="00907F68" w:rsidRPr="00C27D85" w:rsidRDefault="00907F68"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Tutte le conside</w:t>
      </w:r>
      <w:r w:rsidR="00B754E1" w:rsidRPr="00C27D85">
        <w:rPr>
          <w:rFonts w:ascii="Times New Roman" w:hAnsi="Times New Roman" w:cs="Times New Roman"/>
          <w:sz w:val="24"/>
          <w:szCs w:val="24"/>
        </w:rPr>
        <w:t>razioni svolte sin qui ci conducono al</w:t>
      </w:r>
      <w:r w:rsidRPr="00C27D85">
        <w:rPr>
          <w:rFonts w:ascii="Times New Roman" w:hAnsi="Times New Roman" w:cs="Times New Roman"/>
          <w:sz w:val="24"/>
          <w:szCs w:val="24"/>
        </w:rPr>
        <w:t>le domande seguenti: anzitutto, perché noi, pur essendo creati e generati come figlie o figli, abbiamo viscerale scandalo pr</w:t>
      </w:r>
      <w:r w:rsidR="00607CD2" w:rsidRPr="00C27D85">
        <w:rPr>
          <w:rFonts w:ascii="Times New Roman" w:hAnsi="Times New Roman" w:cs="Times New Roman"/>
          <w:sz w:val="24"/>
          <w:szCs w:val="24"/>
        </w:rPr>
        <w:t xml:space="preserve">oprio di questa nostra </w:t>
      </w:r>
      <w:r w:rsidR="00607CD2" w:rsidRPr="00C27D85">
        <w:rPr>
          <w:rFonts w:ascii="Times New Roman" w:hAnsi="Times New Roman" w:cs="Times New Roman"/>
          <w:sz w:val="24"/>
          <w:szCs w:val="24"/>
        </w:rPr>
        <w:lastRenderedPageBreak/>
        <w:t xml:space="preserve">origine? </w:t>
      </w:r>
      <w:r w:rsidRPr="00C27D85">
        <w:rPr>
          <w:rFonts w:ascii="Times New Roman" w:hAnsi="Times New Roman" w:cs="Times New Roman"/>
          <w:sz w:val="24"/>
          <w:szCs w:val="24"/>
        </w:rPr>
        <w:t xml:space="preserve">Inoltre: che cosa attesta, </w:t>
      </w:r>
      <w:r w:rsidR="0012542B" w:rsidRPr="00C27D85">
        <w:rPr>
          <w:rFonts w:ascii="Times New Roman" w:hAnsi="Times New Roman" w:cs="Times New Roman"/>
          <w:sz w:val="24"/>
          <w:szCs w:val="24"/>
        </w:rPr>
        <w:t>malgrado lo scandalo</w:t>
      </w:r>
      <w:r w:rsidRPr="00C27D85">
        <w:rPr>
          <w:rFonts w:ascii="Times New Roman" w:hAnsi="Times New Roman" w:cs="Times New Roman"/>
          <w:sz w:val="24"/>
          <w:szCs w:val="24"/>
        </w:rPr>
        <w:t>, la plausibilità della filialità? Per</w:t>
      </w:r>
      <w:r w:rsidR="00607CD2" w:rsidRPr="00C27D85">
        <w:rPr>
          <w:rFonts w:ascii="Times New Roman" w:hAnsi="Times New Roman" w:cs="Times New Roman"/>
          <w:sz w:val="24"/>
          <w:szCs w:val="24"/>
        </w:rPr>
        <w:t xml:space="preserve"> </w:t>
      </w:r>
      <w:r w:rsidRPr="00C27D85">
        <w:rPr>
          <w:rFonts w:ascii="Times New Roman" w:hAnsi="Times New Roman" w:cs="Times New Roman"/>
          <w:sz w:val="24"/>
          <w:szCs w:val="24"/>
        </w:rPr>
        <w:t>quali ragioni possiamo e dobbiamo ripensarla seriamente, essendo disposti a trasformare</w:t>
      </w:r>
      <w:r w:rsidR="0012542B" w:rsidRPr="00C27D85">
        <w:rPr>
          <w:rFonts w:ascii="Times New Roman" w:hAnsi="Times New Roman" w:cs="Times New Roman"/>
          <w:sz w:val="24"/>
          <w:szCs w:val="24"/>
        </w:rPr>
        <w:t xml:space="preserve"> il modo di vivere? Qui è in gioco</w:t>
      </w:r>
      <w:r w:rsidRPr="00C27D85">
        <w:rPr>
          <w:rFonts w:ascii="Times New Roman" w:hAnsi="Times New Roman" w:cs="Times New Roman"/>
          <w:sz w:val="24"/>
          <w:szCs w:val="24"/>
        </w:rPr>
        <w:t>, per dirla con Mar</w:t>
      </w:r>
      <w:r w:rsidR="00D74D91" w:rsidRPr="00C27D85">
        <w:rPr>
          <w:rFonts w:ascii="Times New Roman" w:hAnsi="Times New Roman" w:cs="Times New Roman"/>
          <w:sz w:val="24"/>
          <w:szCs w:val="24"/>
        </w:rPr>
        <w:t>í</w:t>
      </w:r>
      <w:r w:rsidR="0012542B" w:rsidRPr="00C27D85">
        <w:rPr>
          <w:rFonts w:ascii="Times New Roman" w:hAnsi="Times New Roman" w:cs="Times New Roman"/>
          <w:sz w:val="24"/>
          <w:szCs w:val="24"/>
        </w:rPr>
        <w:t xml:space="preserve">a Zambrano, </w:t>
      </w:r>
      <w:r w:rsidRPr="00C27D85">
        <w:rPr>
          <w:rFonts w:ascii="Times New Roman" w:hAnsi="Times New Roman" w:cs="Times New Roman"/>
          <w:sz w:val="24"/>
          <w:szCs w:val="24"/>
        </w:rPr>
        <w:t xml:space="preserve">“la speranza </w:t>
      </w:r>
      <w:r w:rsidR="00B754E1" w:rsidRPr="00C27D85">
        <w:rPr>
          <w:rFonts w:ascii="Times New Roman" w:hAnsi="Times New Roman" w:cs="Times New Roman"/>
          <w:sz w:val="24"/>
          <w:szCs w:val="24"/>
        </w:rPr>
        <w:t xml:space="preserve">(…) </w:t>
      </w:r>
      <w:r w:rsidRPr="00C27D85">
        <w:rPr>
          <w:rFonts w:ascii="Times New Roman" w:hAnsi="Times New Roman" w:cs="Times New Roman"/>
          <w:sz w:val="24"/>
          <w:szCs w:val="24"/>
        </w:rPr>
        <w:t xml:space="preserve">che </w:t>
      </w:r>
      <w:r w:rsidR="00B754E1" w:rsidRPr="00C27D85">
        <w:rPr>
          <w:rFonts w:ascii="Times New Roman" w:hAnsi="Times New Roman" w:cs="Times New Roman"/>
          <w:sz w:val="24"/>
          <w:szCs w:val="24"/>
        </w:rPr>
        <w:t xml:space="preserve">ancora </w:t>
      </w:r>
      <w:r w:rsidRPr="00C27D85">
        <w:rPr>
          <w:rFonts w:ascii="Times New Roman" w:hAnsi="Times New Roman" w:cs="Times New Roman"/>
          <w:sz w:val="24"/>
          <w:szCs w:val="24"/>
        </w:rPr>
        <w:t>non ha trovato il suo argomento”</w:t>
      </w:r>
      <w:r w:rsidRPr="00C27D85">
        <w:rPr>
          <w:rStyle w:val="Rimandonotaapidipagina"/>
          <w:rFonts w:ascii="Times New Roman" w:hAnsi="Times New Roman" w:cs="Times New Roman"/>
          <w:sz w:val="24"/>
          <w:szCs w:val="24"/>
        </w:rPr>
        <w:footnoteReference w:id="10"/>
      </w:r>
      <w:r w:rsidR="0012542B" w:rsidRPr="00C27D85">
        <w:rPr>
          <w:rFonts w:ascii="Times New Roman" w:hAnsi="Times New Roman" w:cs="Times New Roman"/>
          <w:sz w:val="24"/>
          <w:szCs w:val="24"/>
        </w:rPr>
        <w:t>, quella orientata alla realizzazione dell’esistenza non nella morte ma in un’esistenza vera e definitiva.</w:t>
      </w:r>
    </w:p>
    <w:p w:rsidR="00B2564C" w:rsidRPr="00C27D85" w:rsidRDefault="00607CD2"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Lo scandalo sorge </w:t>
      </w:r>
      <w:r w:rsidR="00936AE0" w:rsidRPr="00C27D85">
        <w:rPr>
          <w:rFonts w:ascii="Times New Roman" w:hAnsi="Times New Roman" w:cs="Times New Roman"/>
          <w:sz w:val="24"/>
          <w:szCs w:val="24"/>
        </w:rPr>
        <w:t xml:space="preserve">in primo luogo </w:t>
      </w:r>
      <w:r w:rsidRPr="00C27D85">
        <w:rPr>
          <w:rFonts w:ascii="Times New Roman" w:hAnsi="Times New Roman" w:cs="Times New Roman"/>
          <w:sz w:val="24"/>
          <w:szCs w:val="24"/>
        </w:rPr>
        <w:t xml:space="preserve">dall’assenza permanente. Dio non si vede, non ci sostiene né si fa incontrare di persona. Il nostro essere separato sta a fronte di altri esseri similmente separati. La carne è atea di necessità, non </w:t>
      </w:r>
      <w:r w:rsidR="0066304B" w:rsidRPr="00C27D85">
        <w:rPr>
          <w:rFonts w:ascii="Times New Roman" w:hAnsi="Times New Roman" w:cs="Times New Roman"/>
          <w:sz w:val="24"/>
          <w:szCs w:val="24"/>
        </w:rPr>
        <w:t>trova alcuna traccia della</w:t>
      </w:r>
      <w:r w:rsidRPr="00C27D85">
        <w:rPr>
          <w:rFonts w:ascii="Times New Roman" w:hAnsi="Times New Roman" w:cs="Times New Roman"/>
          <w:sz w:val="24"/>
          <w:szCs w:val="24"/>
        </w:rPr>
        <w:t xml:space="preserve"> presenza divina. </w:t>
      </w:r>
      <w:r w:rsidR="00E019CF" w:rsidRPr="00C27D85">
        <w:rPr>
          <w:rFonts w:ascii="Times New Roman" w:hAnsi="Times New Roman" w:cs="Times New Roman"/>
          <w:sz w:val="24"/>
          <w:szCs w:val="24"/>
        </w:rPr>
        <w:t>L’ateismo di per sé non è un’opzione filosofica, è una condizione di vita normale e universale, è il deserto in cui ci troviamo a vivere. La carne s</w:t>
      </w:r>
      <w:r w:rsidRPr="00C27D85">
        <w:rPr>
          <w:rFonts w:ascii="Times New Roman" w:hAnsi="Times New Roman" w:cs="Times New Roman"/>
          <w:sz w:val="24"/>
          <w:szCs w:val="24"/>
        </w:rPr>
        <w:t xml:space="preserve">ente la fatica, il bisogno, il dolore, il piacere, lo sforzo, la quiete, </w:t>
      </w:r>
      <w:r w:rsidR="0066304B" w:rsidRPr="00C27D85">
        <w:rPr>
          <w:rFonts w:ascii="Times New Roman" w:hAnsi="Times New Roman" w:cs="Times New Roman"/>
          <w:sz w:val="24"/>
          <w:szCs w:val="24"/>
        </w:rPr>
        <w:t xml:space="preserve">il freddo, il calore, </w:t>
      </w:r>
      <w:r w:rsidRPr="00C27D85">
        <w:rPr>
          <w:rFonts w:ascii="Times New Roman" w:hAnsi="Times New Roman" w:cs="Times New Roman"/>
          <w:sz w:val="24"/>
          <w:szCs w:val="24"/>
        </w:rPr>
        <w:t>ma vive tutto questo in solitudine. Per</w:t>
      </w:r>
      <w:r w:rsidR="0066304B" w:rsidRPr="00C27D85">
        <w:rPr>
          <w:rFonts w:ascii="Times New Roman" w:hAnsi="Times New Roman" w:cs="Times New Roman"/>
          <w:sz w:val="24"/>
          <w:szCs w:val="24"/>
        </w:rPr>
        <w:t>ciò</w:t>
      </w:r>
      <w:r w:rsidRPr="00C27D85">
        <w:rPr>
          <w:rFonts w:ascii="Times New Roman" w:hAnsi="Times New Roman" w:cs="Times New Roman"/>
          <w:sz w:val="24"/>
          <w:szCs w:val="24"/>
        </w:rPr>
        <w:t xml:space="preserve"> si è immaginato che solo lo spirito, a sua volta separato dal corpo, potesse eventualmente aprirsi a Dio.</w:t>
      </w:r>
      <w:r w:rsidR="0066304B" w:rsidRPr="00C27D85">
        <w:rPr>
          <w:rFonts w:ascii="Times New Roman" w:hAnsi="Times New Roman" w:cs="Times New Roman"/>
          <w:sz w:val="24"/>
          <w:szCs w:val="24"/>
        </w:rPr>
        <w:t xml:space="preserve"> </w:t>
      </w:r>
    </w:p>
    <w:p w:rsidR="00AC3356" w:rsidRDefault="0066304B"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Per quando si giunge</w:t>
      </w:r>
      <w:r w:rsidR="00B2564C" w:rsidRPr="00C27D85">
        <w:rPr>
          <w:rFonts w:ascii="Times New Roman" w:hAnsi="Times New Roman" w:cs="Times New Roman"/>
          <w:sz w:val="24"/>
          <w:szCs w:val="24"/>
        </w:rPr>
        <w:t>rà</w:t>
      </w:r>
      <w:r w:rsidRPr="00C27D85">
        <w:rPr>
          <w:rFonts w:ascii="Times New Roman" w:hAnsi="Times New Roman" w:cs="Times New Roman"/>
          <w:sz w:val="24"/>
          <w:szCs w:val="24"/>
        </w:rPr>
        <w:t xml:space="preserve"> a una rappresentazione religiosa della vita, ormai gli individui si s</w:t>
      </w:r>
      <w:r w:rsidR="00B2564C" w:rsidRPr="00C27D85">
        <w:rPr>
          <w:rFonts w:ascii="Times New Roman" w:hAnsi="Times New Roman" w:cs="Times New Roman"/>
          <w:sz w:val="24"/>
          <w:szCs w:val="24"/>
        </w:rPr>
        <w:t>aran</w:t>
      </w:r>
      <w:r w:rsidRPr="00C27D85">
        <w:rPr>
          <w:rFonts w:ascii="Times New Roman" w:hAnsi="Times New Roman" w:cs="Times New Roman"/>
          <w:sz w:val="24"/>
          <w:szCs w:val="24"/>
        </w:rPr>
        <w:t xml:space="preserve">no costituiti già da tempo nella solitudine dell’unicità fisica. La sola presenza attendibile, amorevole e conosciuta sin dall’inizio, quella della madre, con la nascita viene sperimentata nella separazione progressiva e irreversibile. Se siamo separati persino da lei, come potremmo sentirci figli di un Dio dal quale non è possibile neppure separarsi, visto che mai ci siamo stati in contatto? </w:t>
      </w:r>
    </w:p>
    <w:p w:rsidR="00B2564C" w:rsidRPr="00C27D85" w:rsidRDefault="0066304B"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Più tardi, quando un </w:t>
      </w:r>
      <w:r w:rsidR="00B2564C" w:rsidRPr="00C27D85">
        <w:rPr>
          <w:rFonts w:ascii="Times New Roman" w:hAnsi="Times New Roman" w:cs="Times New Roman"/>
          <w:sz w:val="24"/>
          <w:szCs w:val="24"/>
        </w:rPr>
        <w:t xml:space="preserve">sacramento, un </w:t>
      </w:r>
      <w:r w:rsidRPr="00C27D85">
        <w:rPr>
          <w:rFonts w:ascii="Times New Roman" w:hAnsi="Times New Roman" w:cs="Times New Roman"/>
          <w:sz w:val="24"/>
          <w:szCs w:val="24"/>
        </w:rPr>
        <w:t>catechismo e un</w:t>
      </w:r>
      <w:r w:rsidR="00B2564C" w:rsidRPr="00C27D85">
        <w:rPr>
          <w:rFonts w:ascii="Times New Roman" w:hAnsi="Times New Roman" w:cs="Times New Roman"/>
          <w:sz w:val="24"/>
          <w:szCs w:val="24"/>
        </w:rPr>
        <w:t>’inter</w:t>
      </w:r>
      <w:r w:rsidRPr="00C27D85">
        <w:rPr>
          <w:rFonts w:ascii="Times New Roman" w:hAnsi="Times New Roman" w:cs="Times New Roman"/>
          <w:sz w:val="24"/>
          <w:szCs w:val="24"/>
        </w:rPr>
        <w:t xml:space="preserve">a tradizione ci immetteranno nell’appartenenza religiosa, saremo comunque alle prese con un Dio culturale, cioè con un’idea di Dio, non con un Dio materno, visceralmente sentito partecipe della nostra vita. </w:t>
      </w:r>
      <w:r w:rsidR="00B2564C" w:rsidRPr="00C27D85">
        <w:rPr>
          <w:rFonts w:ascii="Times New Roman" w:hAnsi="Times New Roman" w:cs="Times New Roman"/>
          <w:sz w:val="24"/>
          <w:szCs w:val="24"/>
        </w:rPr>
        <w:t xml:space="preserve">Il battesimo segna l’accoglimento nella Chiesa, non celebra la filialità universale e personale della creatura umana rispetto a Dio. </w:t>
      </w:r>
    </w:p>
    <w:p w:rsidR="00B2564C" w:rsidRPr="00C27D85" w:rsidRDefault="00E553A2"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Non sono sicuro del fatto che la teologia cristiana </w:t>
      </w:r>
      <w:r w:rsidR="00AC3356">
        <w:rPr>
          <w:rFonts w:ascii="Times New Roman" w:hAnsi="Times New Roman" w:cs="Times New Roman"/>
          <w:sz w:val="24"/>
          <w:szCs w:val="24"/>
        </w:rPr>
        <w:t xml:space="preserve">prevalente </w:t>
      </w:r>
      <w:r w:rsidRPr="00C27D85">
        <w:rPr>
          <w:rFonts w:ascii="Times New Roman" w:hAnsi="Times New Roman" w:cs="Times New Roman"/>
          <w:sz w:val="24"/>
          <w:szCs w:val="24"/>
        </w:rPr>
        <w:t>si sia veramente emancipata d</w:t>
      </w:r>
      <w:r w:rsidR="00AC3356">
        <w:rPr>
          <w:rFonts w:ascii="Times New Roman" w:hAnsi="Times New Roman" w:cs="Times New Roman"/>
          <w:sz w:val="24"/>
          <w:szCs w:val="24"/>
        </w:rPr>
        <w:t>a questa visione delle cose e abbia</w:t>
      </w:r>
      <w:r w:rsidRPr="00C27D85">
        <w:rPr>
          <w:rFonts w:ascii="Times New Roman" w:hAnsi="Times New Roman" w:cs="Times New Roman"/>
          <w:sz w:val="24"/>
          <w:szCs w:val="24"/>
        </w:rPr>
        <w:t xml:space="preserve"> saputo offrire una v</w:t>
      </w:r>
      <w:r w:rsidR="00AC3356">
        <w:rPr>
          <w:rFonts w:ascii="Times New Roman" w:hAnsi="Times New Roman" w:cs="Times New Roman"/>
          <w:sz w:val="24"/>
          <w:szCs w:val="24"/>
        </w:rPr>
        <w:t>isione radicalmente alternativa.</w:t>
      </w:r>
      <w:r w:rsidRPr="00C27D85">
        <w:rPr>
          <w:rFonts w:ascii="Times New Roman" w:hAnsi="Times New Roman" w:cs="Times New Roman"/>
          <w:sz w:val="24"/>
          <w:szCs w:val="24"/>
        </w:rPr>
        <w:t xml:space="preserve"> A me pare che buona parte della tradizione teologica abbia continuato a pensare la creazione e lo statuto ontologico dell’umanità secondo i parametri di una razionalità causale che non si è lasciata veramente rimettere in discussione dalla rivelazione evangelica. Perciò l</w:t>
      </w:r>
      <w:r w:rsidR="00E019CF" w:rsidRPr="00C27D85">
        <w:rPr>
          <w:rFonts w:ascii="Times New Roman" w:hAnsi="Times New Roman" w:cs="Times New Roman"/>
          <w:sz w:val="24"/>
          <w:szCs w:val="24"/>
        </w:rPr>
        <w:t xml:space="preserve">a filialità </w:t>
      </w:r>
      <w:r w:rsidR="00B2564C" w:rsidRPr="00C27D85">
        <w:rPr>
          <w:rFonts w:ascii="Times New Roman" w:hAnsi="Times New Roman" w:cs="Times New Roman"/>
          <w:sz w:val="24"/>
          <w:szCs w:val="24"/>
        </w:rPr>
        <w:t>divina</w:t>
      </w:r>
      <w:r w:rsidR="00E019CF" w:rsidRPr="00C27D85">
        <w:rPr>
          <w:rFonts w:ascii="Times New Roman" w:hAnsi="Times New Roman" w:cs="Times New Roman"/>
          <w:sz w:val="24"/>
          <w:szCs w:val="24"/>
        </w:rPr>
        <w:t xml:space="preserve">, </w:t>
      </w:r>
      <w:r w:rsidR="00B2564C" w:rsidRPr="00C27D85">
        <w:rPr>
          <w:rFonts w:ascii="Times New Roman" w:hAnsi="Times New Roman" w:cs="Times New Roman"/>
          <w:sz w:val="24"/>
          <w:szCs w:val="24"/>
        </w:rPr>
        <w:t xml:space="preserve">che </w:t>
      </w:r>
      <w:r w:rsidR="00E019CF" w:rsidRPr="00C27D85">
        <w:rPr>
          <w:rFonts w:ascii="Times New Roman" w:hAnsi="Times New Roman" w:cs="Times New Roman"/>
          <w:sz w:val="24"/>
          <w:szCs w:val="24"/>
        </w:rPr>
        <w:t xml:space="preserve">emerge </w:t>
      </w:r>
      <w:r w:rsidR="00B2564C" w:rsidRPr="00C27D85">
        <w:rPr>
          <w:rFonts w:ascii="Times New Roman" w:hAnsi="Times New Roman" w:cs="Times New Roman"/>
          <w:sz w:val="24"/>
          <w:szCs w:val="24"/>
        </w:rPr>
        <w:t>insopprimibilmente da</w:t>
      </w:r>
      <w:r w:rsidR="00E019CF" w:rsidRPr="00C27D85">
        <w:rPr>
          <w:rFonts w:ascii="Times New Roman" w:hAnsi="Times New Roman" w:cs="Times New Roman"/>
          <w:sz w:val="24"/>
          <w:szCs w:val="24"/>
        </w:rPr>
        <w:t>ll’annuncio evangelico</w:t>
      </w:r>
      <w:r w:rsidR="00CF3482" w:rsidRPr="00C27D85">
        <w:rPr>
          <w:rStyle w:val="Rimandonotaapidipagina"/>
          <w:rFonts w:ascii="Times New Roman" w:hAnsi="Times New Roman" w:cs="Times New Roman"/>
          <w:sz w:val="24"/>
          <w:szCs w:val="24"/>
        </w:rPr>
        <w:footnoteReference w:id="11"/>
      </w:r>
      <w:r w:rsidR="00E019CF" w:rsidRPr="00C27D85">
        <w:rPr>
          <w:rFonts w:ascii="Times New Roman" w:hAnsi="Times New Roman" w:cs="Times New Roman"/>
          <w:sz w:val="24"/>
          <w:szCs w:val="24"/>
        </w:rPr>
        <w:t xml:space="preserve">, è stata riservata esclusivamente a Gesù in quanto seconda Persona della Trinità. Per noi </w:t>
      </w:r>
      <w:r w:rsidR="00B2564C" w:rsidRPr="00C27D85">
        <w:rPr>
          <w:rFonts w:ascii="Times New Roman" w:hAnsi="Times New Roman" w:cs="Times New Roman"/>
          <w:sz w:val="24"/>
          <w:szCs w:val="24"/>
        </w:rPr>
        <w:t>invece</w:t>
      </w:r>
      <w:r w:rsidR="001818F4">
        <w:rPr>
          <w:rFonts w:ascii="Times New Roman" w:hAnsi="Times New Roman" w:cs="Times New Roman"/>
          <w:sz w:val="24"/>
          <w:szCs w:val="24"/>
        </w:rPr>
        <w:t>, a partire dall’immagine di san Paolo (Rm 8, 15),</w:t>
      </w:r>
      <w:r w:rsidR="00E019CF" w:rsidRPr="00C27D85">
        <w:rPr>
          <w:rFonts w:ascii="Times New Roman" w:hAnsi="Times New Roman" w:cs="Times New Roman"/>
          <w:sz w:val="24"/>
          <w:szCs w:val="24"/>
        </w:rPr>
        <w:t xml:space="preserve"> è stata derubricata a filialità adottiva</w:t>
      </w:r>
      <w:r w:rsidR="00CF3482" w:rsidRPr="00C27D85">
        <w:rPr>
          <w:rStyle w:val="Rimandonotaapidipagina"/>
          <w:rFonts w:ascii="Times New Roman" w:hAnsi="Times New Roman" w:cs="Times New Roman"/>
          <w:sz w:val="24"/>
          <w:szCs w:val="24"/>
        </w:rPr>
        <w:footnoteReference w:id="12"/>
      </w:r>
      <w:r w:rsidR="00E019CF" w:rsidRPr="00C27D85">
        <w:rPr>
          <w:rFonts w:ascii="Times New Roman" w:hAnsi="Times New Roman" w:cs="Times New Roman"/>
          <w:sz w:val="24"/>
          <w:szCs w:val="24"/>
        </w:rPr>
        <w:t xml:space="preserve"> - con una relazione in ogni caso debole se messa a confronto con la radicalità inesorabile del legame tra noi e il male stabilito dalla dottrina del peccato originale - ed è stata normalizzata come un </w:t>
      </w:r>
      <w:r w:rsidR="00B2564C" w:rsidRPr="00C27D85">
        <w:rPr>
          <w:rFonts w:ascii="Times New Roman" w:hAnsi="Times New Roman" w:cs="Times New Roman"/>
          <w:sz w:val="24"/>
          <w:szCs w:val="24"/>
        </w:rPr>
        <w:t xml:space="preserve">semplice </w:t>
      </w:r>
      <w:r w:rsidR="00E019CF" w:rsidRPr="00C27D85">
        <w:rPr>
          <w:rFonts w:ascii="Times New Roman" w:hAnsi="Times New Roman" w:cs="Times New Roman"/>
          <w:sz w:val="24"/>
          <w:szCs w:val="24"/>
        </w:rPr>
        <w:t>ideale da perseguire con fatica</w:t>
      </w:r>
      <w:r w:rsidR="00E019CF" w:rsidRPr="00C27D85">
        <w:rPr>
          <w:rStyle w:val="Rimandonotaapidipagina"/>
          <w:rFonts w:ascii="Times New Roman" w:hAnsi="Times New Roman" w:cs="Times New Roman"/>
          <w:sz w:val="24"/>
          <w:szCs w:val="24"/>
        </w:rPr>
        <w:footnoteReference w:id="13"/>
      </w:r>
      <w:r w:rsidR="00E019CF" w:rsidRPr="00C27D85">
        <w:rPr>
          <w:rFonts w:ascii="Times New Roman" w:hAnsi="Times New Roman" w:cs="Times New Roman"/>
          <w:sz w:val="24"/>
          <w:szCs w:val="24"/>
        </w:rPr>
        <w:t>.</w:t>
      </w:r>
    </w:p>
    <w:p w:rsidR="001818F4" w:rsidRDefault="00936AE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Dal punto di vista esperienziale diretto e da quello elaborato sul piano della riflessione antropologica</w:t>
      </w:r>
      <w:r w:rsidR="00E553A2" w:rsidRPr="00C27D85">
        <w:rPr>
          <w:rFonts w:ascii="Times New Roman" w:hAnsi="Times New Roman" w:cs="Times New Roman"/>
          <w:sz w:val="24"/>
          <w:szCs w:val="24"/>
        </w:rPr>
        <w:t xml:space="preserve"> filosofica</w:t>
      </w:r>
      <w:r w:rsidRPr="00C27D85">
        <w:rPr>
          <w:rFonts w:ascii="Times New Roman" w:hAnsi="Times New Roman" w:cs="Times New Roman"/>
          <w:sz w:val="24"/>
          <w:szCs w:val="24"/>
        </w:rPr>
        <w:t>, Dio non compare</w:t>
      </w:r>
      <w:r w:rsidR="00E553A2" w:rsidRPr="00C27D85">
        <w:rPr>
          <w:rFonts w:ascii="Times New Roman" w:hAnsi="Times New Roman" w:cs="Times New Roman"/>
          <w:sz w:val="24"/>
          <w:szCs w:val="24"/>
        </w:rPr>
        <w:t>, mentre nella metafisica classica dal Medioevo in poi e nell’antropologia teologica compare essenzialmente come Causa</w:t>
      </w:r>
      <w:r w:rsidRPr="00C27D85">
        <w:rPr>
          <w:rFonts w:ascii="Times New Roman" w:hAnsi="Times New Roman" w:cs="Times New Roman"/>
          <w:sz w:val="24"/>
          <w:szCs w:val="24"/>
        </w:rPr>
        <w:t xml:space="preserve"> </w:t>
      </w:r>
      <w:r w:rsidR="00E553A2" w:rsidRPr="00C27D85">
        <w:rPr>
          <w:rFonts w:ascii="Times New Roman" w:hAnsi="Times New Roman" w:cs="Times New Roman"/>
          <w:sz w:val="24"/>
          <w:szCs w:val="24"/>
        </w:rPr>
        <w:t xml:space="preserve">prima. Ciò accade </w:t>
      </w:r>
      <w:r w:rsidRPr="00C27D85">
        <w:rPr>
          <w:rFonts w:ascii="Times New Roman" w:hAnsi="Times New Roman" w:cs="Times New Roman"/>
          <w:sz w:val="24"/>
          <w:szCs w:val="24"/>
        </w:rPr>
        <w:t xml:space="preserve">in quanto non viene preso sul serio il darsi della vita come dono. Tutto viene interpretato secondo connessioni </w:t>
      </w:r>
      <w:r w:rsidR="00E553A2" w:rsidRPr="00C27D85">
        <w:rPr>
          <w:rFonts w:ascii="Times New Roman" w:hAnsi="Times New Roman" w:cs="Times New Roman"/>
          <w:sz w:val="24"/>
          <w:szCs w:val="24"/>
        </w:rPr>
        <w:t>esplicative di causa ed effetto:</w:t>
      </w:r>
      <w:r w:rsidRPr="00C27D85">
        <w:rPr>
          <w:rFonts w:ascii="Times New Roman" w:hAnsi="Times New Roman" w:cs="Times New Roman"/>
          <w:sz w:val="24"/>
          <w:szCs w:val="24"/>
        </w:rPr>
        <w:t xml:space="preserve"> ogni cosa ha la sua necessità. </w:t>
      </w:r>
    </w:p>
    <w:p w:rsidR="00E553A2" w:rsidRPr="00C27D85" w:rsidRDefault="00936AE0"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E anche nel caso in cui, studiando l’ontologia della condizione umana, si riesce a vedere il dono, lo si intende come regalo, come oggetto donato oppure come atto di donazione, ma non si vede il dono in quanto relazione di dono. </w:t>
      </w:r>
      <w:r w:rsidR="00E553A2" w:rsidRPr="00C27D85">
        <w:rPr>
          <w:rFonts w:ascii="Times New Roman" w:hAnsi="Times New Roman" w:cs="Times New Roman"/>
          <w:sz w:val="24"/>
          <w:szCs w:val="24"/>
        </w:rPr>
        <w:t>E se si arriva a pensare la relazione tra Dio e noi, la si concepisce come relazione di scambio e di potere, nobilitandola con la categoria del sacrificio.</w:t>
      </w:r>
    </w:p>
    <w:p w:rsidR="00936AE0" w:rsidRPr="00C27D85" w:rsidRDefault="00E553A2"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lastRenderedPageBreak/>
        <w:t>Il risultato è che dalla prospettiva atea e persino da molte spiegazioni teologiche,</w:t>
      </w:r>
      <w:r w:rsidR="00936AE0" w:rsidRPr="00C27D85">
        <w:rPr>
          <w:rFonts w:ascii="Times New Roman" w:hAnsi="Times New Roman" w:cs="Times New Roman"/>
          <w:sz w:val="24"/>
          <w:szCs w:val="24"/>
        </w:rPr>
        <w:t xml:space="preserve"> </w:t>
      </w:r>
      <w:r w:rsidRPr="00C27D85">
        <w:rPr>
          <w:rFonts w:ascii="Times New Roman" w:hAnsi="Times New Roman" w:cs="Times New Roman"/>
          <w:sz w:val="24"/>
          <w:szCs w:val="24"/>
        </w:rPr>
        <w:t xml:space="preserve">relative alla comprensione </w:t>
      </w:r>
      <w:r w:rsidR="00936AE0" w:rsidRPr="00C27D85">
        <w:rPr>
          <w:rFonts w:ascii="Times New Roman" w:hAnsi="Times New Roman" w:cs="Times New Roman"/>
          <w:sz w:val="24"/>
          <w:szCs w:val="24"/>
        </w:rPr>
        <w:t>di ciò che siamo</w:t>
      </w:r>
      <w:r w:rsidRPr="00C27D85">
        <w:rPr>
          <w:rFonts w:ascii="Times New Roman" w:hAnsi="Times New Roman" w:cs="Times New Roman"/>
          <w:sz w:val="24"/>
          <w:szCs w:val="24"/>
        </w:rPr>
        <w:t>,</w:t>
      </w:r>
      <w:r w:rsidR="00936AE0" w:rsidRPr="00C27D85">
        <w:rPr>
          <w:rFonts w:ascii="Times New Roman" w:hAnsi="Times New Roman" w:cs="Times New Roman"/>
          <w:sz w:val="24"/>
          <w:szCs w:val="24"/>
        </w:rPr>
        <w:t xml:space="preserve"> rimane esclusa l’idea di una fonte cosciente e amante che </w:t>
      </w:r>
      <w:r w:rsidR="00485783" w:rsidRPr="00C27D85">
        <w:rPr>
          <w:rFonts w:ascii="Times New Roman" w:hAnsi="Times New Roman" w:cs="Times New Roman"/>
          <w:sz w:val="24"/>
          <w:szCs w:val="24"/>
        </w:rPr>
        <w:t xml:space="preserve">non solo </w:t>
      </w:r>
      <w:r w:rsidR="00936AE0" w:rsidRPr="00C27D85">
        <w:rPr>
          <w:rFonts w:ascii="Times New Roman" w:hAnsi="Times New Roman" w:cs="Times New Roman"/>
          <w:sz w:val="24"/>
          <w:szCs w:val="24"/>
        </w:rPr>
        <w:t>genera l</w:t>
      </w:r>
      <w:r w:rsidR="00485783" w:rsidRPr="00C27D85">
        <w:rPr>
          <w:rFonts w:ascii="Times New Roman" w:hAnsi="Times New Roman" w:cs="Times New Roman"/>
          <w:sz w:val="24"/>
          <w:szCs w:val="24"/>
        </w:rPr>
        <w:t>a relazione stessa, ma vi si coinvolge interamente e stabilmente. La simbolica della vita familiare e delle forme di amore che a essa ineriscono è stata o rifiutata, oppure utilizzata in chiave moralistica, senza svolgerla sul piano dell’ontologia della condizione umana.</w:t>
      </w:r>
    </w:p>
    <w:p w:rsidR="00DB27FE" w:rsidRPr="00C27D85" w:rsidRDefault="00B2564C"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Il punto centrale, a mio avviso, è il seguente: la nostra filialità da Dio </w:t>
      </w:r>
      <w:r w:rsidR="001818F4">
        <w:rPr>
          <w:rFonts w:ascii="Times New Roman" w:hAnsi="Times New Roman" w:cs="Times New Roman"/>
          <w:sz w:val="24"/>
          <w:szCs w:val="24"/>
        </w:rPr>
        <w:t>“</w:t>
      </w:r>
      <w:r w:rsidRPr="00C27D85">
        <w:rPr>
          <w:rFonts w:ascii="Times New Roman" w:hAnsi="Times New Roman" w:cs="Times New Roman"/>
          <w:sz w:val="24"/>
          <w:szCs w:val="24"/>
        </w:rPr>
        <w:t>non risulta</w:t>
      </w:r>
      <w:r w:rsidR="001818F4">
        <w:rPr>
          <w:rFonts w:ascii="Times New Roman" w:hAnsi="Times New Roman" w:cs="Times New Roman"/>
          <w:sz w:val="24"/>
          <w:szCs w:val="24"/>
        </w:rPr>
        <w:t>”</w:t>
      </w:r>
      <w:r w:rsidRPr="00C27D85">
        <w:rPr>
          <w:rFonts w:ascii="Times New Roman" w:hAnsi="Times New Roman" w:cs="Times New Roman"/>
          <w:sz w:val="24"/>
          <w:szCs w:val="24"/>
        </w:rPr>
        <w:t xml:space="preserve">, come direbbe un burocrate quando non ha le condizioni per fare un certificato, non anzitutto perché Dio non si vede, tanto che sperimentiamo che i processi biologici e culturali della vita procedono da soli, ma </w:t>
      </w:r>
      <w:r w:rsidR="00485783" w:rsidRPr="00C27D85">
        <w:rPr>
          <w:rFonts w:ascii="Times New Roman" w:hAnsi="Times New Roman" w:cs="Times New Roman"/>
          <w:sz w:val="24"/>
          <w:szCs w:val="24"/>
        </w:rPr>
        <w:t xml:space="preserve">soprattutto </w:t>
      </w:r>
      <w:r w:rsidRPr="00C27D85">
        <w:rPr>
          <w:rFonts w:ascii="Times New Roman" w:hAnsi="Times New Roman" w:cs="Times New Roman"/>
          <w:sz w:val="24"/>
          <w:szCs w:val="24"/>
        </w:rPr>
        <w:t xml:space="preserve">perché in tali processi non consideriamo in profondità le relazioni che ne sono il tessuto vivente. Non comprendiamo adeguatamente il valore, l’origine, la forza e il senso di queste relazioni. </w:t>
      </w:r>
      <w:r w:rsidR="00DB27FE" w:rsidRPr="00C27D85">
        <w:rPr>
          <w:rFonts w:ascii="Times New Roman" w:hAnsi="Times New Roman" w:cs="Times New Roman"/>
          <w:sz w:val="24"/>
          <w:szCs w:val="24"/>
        </w:rPr>
        <w:t xml:space="preserve">Non stimiamo abbastanza le relazioni di dono, il legame con il Bene, l’amore che matura come amore generoso e generativo. Solo chi per esperienza giunge a sperimentare la consistenza ontologica di questi riferimenti può porre la questione dell’esistenza di Dio e della filialità da un luogo esistenziale plausibile e propizio. </w:t>
      </w:r>
    </w:p>
    <w:p w:rsidR="00485783" w:rsidRPr="00C27D85" w:rsidRDefault="0014368A"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Se andiamo a vedere che cosa capiamo di noi stessi, dobbiamo constatare che p</w:t>
      </w:r>
      <w:r w:rsidR="00DB27FE" w:rsidRPr="00C27D85">
        <w:rPr>
          <w:rFonts w:ascii="Times New Roman" w:hAnsi="Times New Roman" w:cs="Times New Roman"/>
          <w:sz w:val="24"/>
          <w:szCs w:val="24"/>
        </w:rPr>
        <w:t>er lo più s</w:t>
      </w:r>
      <w:r w:rsidR="00B2564C" w:rsidRPr="00C27D85">
        <w:rPr>
          <w:rFonts w:ascii="Times New Roman" w:hAnsi="Times New Roman" w:cs="Times New Roman"/>
          <w:sz w:val="24"/>
          <w:szCs w:val="24"/>
        </w:rPr>
        <w:t xml:space="preserve">componiamo </w:t>
      </w:r>
      <w:r w:rsidR="00DB27FE" w:rsidRPr="00C27D85">
        <w:rPr>
          <w:rFonts w:ascii="Times New Roman" w:hAnsi="Times New Roman" w:cs="Times New Roman"/>
          <w:sz w:val="24"/>
          <w:szCs w:val="24"/>
        </w:rPr>
        <w:t>i fattori incisivi sull’esistenza umana nel dualismo di</w:t>
      </w:r>
      <w:r w:rsidR="00B2564C" w:rsidRPr="00C27D85">
        <w:rPr>
          <w:rFonts w:ascii="Times New Roman" w:hAnsi="Times New Roman" w:cs="Times New Roman"/>
          <w:sz w:val="24"/>
          <w:szCs w:val="24"/>
        </w:rPr>
        <w:t xml:space="preserve"> </w:t>
      </w:r>
      <w:r w:rsidR="00936AE0" w:rsidRPr="00C27D85">
        <w:rPr>
          <w:rFonts w:ascii="Times New Roman" w:hAnsi="Times New Roman" w:cs="Times New Roman"/>
          <w:sz w:val="24"/>
          <w:szCs w:val="24"/>
        </w:rPr>
        <w:t>natura e cultura</w:t>
      </w:r>
      <w:r w:rsidR="00B2564C" w:rsidRPr="00C27D85">
        <w:rPr>
          <w:rFonts w:ascii="Times New Roman" w:hAnsi="Times New Roman" w:cs="Times New Roman"/>
          <w:sz w:val="24"/>
          <w:szCs w:val="24"/>
        </w:rPr>
        <w:t xml:space="preserve">, </w:t>
      </w:r>
      <w:r w:rsidR="00936AE0" w:rsidRPr="00C27D85">
        <w:rPr>
          <w:rFonts w:ascii="Times New Roman" w:hAnsi="Times New Roman" w:cs="Times New Roman"/>
          <w:sz w:val="24"/>
          <w:szCs w:val="24"/>
        </w:rPr>
        <w:t>oscurando</w:t>
      </w:r>
      <w:r w:rsidR="00B2564C" w:rsidRPr="00C27D85">
        <w:rPr>
          <w:rFonts w:ascii="Times New Roman" w:hAnsi="Times New Roman" w:cs="Times New Roman"/>
          <w:sz w:val="24"/>
          <w:szCs w:val="24"/>
        </w:rPr>
        <w:t xml:space="preserve"> la creaturalità di cui </w:t>
      </w:r>
      <w:r w:rsidR="00DB27FE" w:rsidRPr="00C27D85">
        <w:rPr>
          <w:rFonts w:ascii="Times New Roman" w:hAnsi="Times New Roman" w:cs="Times New Roman"/>
          <w:sz w:val="24"/>
          <w:szCs w:val="24"/>
        </w:rPr>
        <w:t>entrambe</w:t>
      </w:r>
      <w:r w:rsidR="00B2564C" w:rsidRPr="00C27D85">
        <w:rPr>
          <w:rFonts w:ascii="Times New Roman" w:hAnsi="Times New Roman" w:cs="Times New Roman"/>
          <w:sz w:val="24"/>
          <w:szCs w:val="24"/>
        </w:rPr>
        <w:t xml:space="preserve"> sono espressione.</w:t>
      </w:r>
      <w:r w:rsidR="00485783" w:rsidRPr="00C27D85">
        <w:rPr>
          <w:rFonts w:ascii="Times New Roman" w:hAnsi="Times New Roman" w:cs="Times New Roman"/>
          <w:sz w:val="24"/>
          <w:szCs w:val="24"/>
        </w:rPr>
        <w:t xml:space="preserve"> E del resto, anche quando è stata nominata</w:t>
      </w:r>
      <w:r w:rsidR="00936AE0" w:rsidRPr="00C27D85">
        <w:rPr>
          <w:rFonts w:ascii="Times New Roman" w:hAnsi="Times New Roman" w:cs="Times New Roman"/>
          <w:sz w:val="24"/>
          <w:szCs w:val="24"/>
        </w:rPr>
        <w:t xml:space="preserve">, </w:t>
      </w:r>
      <w:r w:rsidR="00485783" w:rsidRPr="00C27D85">
        <w:rPr>
          <w:rFonts w:ascii="Times New Roman" w:hAnsi="Times New Roman" w:cs="Times New Roman"/>
          <w:sz w:val="24"/>
          <w:szCs w:val="24"/>
        </w:rPr>
        <w:t xml:space="preserve">la creaturalità </w:t>
      </w:r>
      <w:r w:rsidR="00936AE0" w:rsidRPr="00C27D85">
        <w:rPr>
          <w:rFonts w:ascii="Times New Roman" w:hAnsi="Times New Roman" w:cs="Times New Roman"/>
          <w:sz w:val="24"/>
          <w:szCs w:val="24"/>
        </w:rPr>
        <w:t xml:space="preserve">è </w:t>
      </w:r>
      <w:r w:rsidR="00485783" w:rsidRPr="00C27D85">
        <w:rPr>
          <w:rFonts w:ascii="Times New Roman" w:hAnsi="Times New Roman" w:cs="Times New Roman"/>
          <w:sz w:val="24"/>
          <w:szCs w:val="24"/>
        </w:rPr>
        <w:t>stata</w:t>
      </w:r>
      <w:r w:rsidR="00936AE0" w:rsidRPr="00C27D85">
        <w:rPr>
          <w:rFonts w:ascii="Times New Roman" w:hAnsi="Times New Roman" w:cs="Times New Roman"/>
          <w:sz w:val="24"/>
          <w:szCs w:val="24"/>
        </w:rPr>
        <w:t xml:space="preserve"> ricondotta al nesso tra causa ed effetto: c’è un Creatore che ha per effetto il creato</w:t>
      </w:r>
      <w:r w:rsidRPr="00C27D85">
        <w:rPr>
          <w:rStyle w:val="Rimandonotaapidipagina"/>
          <w:rFonts w:ascii="Times New Roman" w:hAnsi="Times New Roman" w:cs="Times New Roman"/>
          <w:sz w:val="24"/>
          <w:szCs w:val="24"/>
        </w:rPr>
        <w:footnoteReference w:id="14"/>
      </w:r>
      <w:r w:rsidR="00936AE0" w:rsidRPr="00C27D85">
        <w:rPr>
          <w:rFonts w:ascii="Times New Roman" w:hAnsi="Times New Roman" w:cs="Times New Roman"/>
          <w:sz w:val="24"/>
          <w:szCs w:val="24"/>
        </w:rPr>
        <w:t>.</w:t>
      </w:r>
      <w:r w:rsidR="00E019CF" w:rsidRPr="00C27D85">
        <w:rPr>
          <w:rFonts w:ascii="Times New Roman" w:hAnsi="Times New Roman" w:cs="Times New Roman"/>
          <w:sz w:val="24"/>
          <w:szCs w:val="24"/>
        </w:rPr>
        <w:t xml:space="preserve">  </w:t>
      </w:r>
    </w:p>
    <w:p w:rsidR="001818F4" w:rsidRDefault="001818F4" w:rsidP="008F3251">
      <w:pPr>
        <w:spacing w:after="0"/>
        <w:jc w:val="both"/>
        <w:rPr>
          <w:rFonts w:ascii="Times New Roman" w:hAnsi="Times New Roman" w:cs="Times New Roman"/>
          <w:sz w:val="24"/>
          <w:szCs w:val="24"/>
        </w:rPr>
      </w:pPr>
    </w:p>
    <w:p w:rsidR="001818F4" w:rsidRDefault="001818F4" w:rsidP="008F3251">
      <w:pPr>
        <w:spacing w:after="0"/>
        <w:jc w:val="both"/>
        <w:rPr>
          <w:rFonts w:ascii="Times New Roman" w:hAnsi="Times New Roman" w:cs="Times New Roman"/>
          <w:sz w:val="24"/>
          <w:szCs w:val="24"/>
        </w:rPr>
      </w:pPr>
    </w:p>
    <w:p w:rsidR="001818F4" w:rsidRPr="001818F4" w:rsidRDefault="00D941CF" w:rsidP="008F3251">
      <w:pPr>
        <w:spacing w:after="0"/>
        <w:jc w:val="both"/>
        <w:rPr>
          <w:rFonts w:ascii="Times New Roman" w:hAnsi="Times New Roman" w:cs="Times New Roman"/>
          <w:i/>
          <w:sz w:val="24"/>
          <w:szCs w:val="24"/>
        </w:rPr>
      </w:pPr>
      <w:r>
        <w:rPr>
          <w:rFonts w:ascii="Times New Roman" w:hAnsi="Times New Roman" w:cs="Times New Roman"/>
          <w:i/>
          <w:sz w:val="24"/>
          <w:szCs w:val="24"/>
        </w:rPr>
        <w:t>5</w:t>
      </w:r>
      <w:r w:rsidR="001818F4" w:rsidRPr="001818F4">
        <w:rPr>
          <w:rFonts w:ascii="Times New Roman" w:hAnsi="Times New Roman" w:cs="Times New Roman"/>
          <w:i/>
          <w:sz w:val="24"/>
          <w:szCs w:val="24"/>
        </w:rPr>
        <w:t>. La società dell’astrazione</w:t>
      </w:r>
    </w:p>
    <w:p w:rsidR="001818F4" w:rsidRDefault="001818F4" w:rsidP="008F3251">
      <w:pPr>
        <w:spacing w:after="0"/>
        <w:jc w:val="both"/>
        <w:rPr>
          <w:rFonts w:ascii="Times New Roman" w:hAnsi="Times New Roman" w:cs="Times New Roman"/>
          <w:sz w:val="24"/>
          <w:szCs w:val="24"/>
        </w:rPr>
      </w:pPr>
    </w:p>
    <w:p w:rsidR="00FE1641" w:rsidRPr="00C27D85" w:rsidRDefault="00485783"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In sintesi: </w:t>
      </w:r>
      <w:r w:rsidR="00DB27FE" w:rsidRPr="00C27D85">
        <w:rPr>
          <w:rFonts w:ascii="Times New Roman" w:hAnsi="Times New Roman" w:cs="Times New Roman"/>
          <w:sz w:val="24"/>
          <w:szCs w:val="24"/>
        </w:rPr>
        <w:t>la filialità non può affiorare nella visuale di chi non si accorge della creaturalità, della generosità</w:t>
      </w:r>
      <w:r w:rsidR="00FE1641" w:rsidRPr="00C27D85">
        <w:rPr>
          <w:rFonts w:ascii="Times New Roman" w:hAnsi="Times New Roman" w:cs="Times New Roman"/>
          <w:sz w:val="24"/>
          <w:szCs w:val="24"/>
        </w:rPr>
        <w:t xml:space="preserve"> e dell’amore come forza generativa della vita, irriducibile alo solo status psicologico di emozione, sentimento, affetto o passione. L</w:t>
      </w:r>
      <w:r w:rsidRPr="00C27D85">
        <w:rPr>
          <w:rFonts w:ascii="Times New Roman" w:hAnsi="Times New Roman" w:cs="Times New Roman"/>
          <w:sz w:val="24"/>
          <w:szCs w:val="24"/>
        </w:rPr>
        <w:t xml:space="preserve">’esperienza dell’assenza strutturale di Dio e le spiegazioni causali della condizione umana, che siano scientifiche o teologiche, hanno determinato l’abitudine non dico a cancellare un’ipotesi che </w:t>
      </w:r>
      <w:r w:rsidR="00FE1641" w:rsidRPr="00C27D85">
        <w:rPr>
          <w:rFonts w:ascii="Times New Roman" w:hAnsi="Times New Roman" w:cs="Times New Roman"/>
          <w:sz w:val="24"/>
          <w:szCs w:val="24"/>
        </w:rPr>
        <w:t xml:space="preserve">prima </w:t>
      </w:r>
      <w:r w:rsidRPr="00C27D85">
        <w:rPr>
          <w:rFonts w:ascii="Times New Roman" w:hAnsi="Times New Roman" w:cs="Times New Roman"/>
          <w:sz w:val="24"/>
          <w:szCs w:val="24"/>
        </w:rPr>
        <w:t xml:space="preserve">almeno si era presentata, ma letteralmente a </w:t>
      </w:r>
      <w:r w:rsidRPr="00C27D85">
        <w:rPr>
          <w:rFonts w:ascii="Times New Roman" w:hAnsi="Times New Roman" w:cs="Times New Roman"/>
          <w:i/>
          <w:sz w:val="24"/>
          <w:szCs w:val="24"/>
        </w:rPr>
        <w:t>pre-scindere</w:t>
      </w:r>
      <w:r w:rsidRPr="00C27D85">
        <w:rPr>
          <w:rFonts w:ascii="Times New Roman" w:hAnsi="Times New Roman" w:cs="Times New Roman"/>
          <w:sz w:val="24"/>
          <w:szCs w:val="24"/>
        </w:rPr>
        <w:t xml:space="preserve"> l’idea della filialità da Dio. </w:t>
      </w:r>
      <w:r w:rsidR="00FE1641" w:rsidRPr="00C27D85">
        <w:rPr>
          <w:rFonts w:ascii="Times New Roman" w:hAnsi="Times New Roman" w:cs="Times New Roman"/>
          <w:i/>
          <w:sz w:val="24"/>
          <w:szCs w:val="24"/>
        </w:rPr>
        <w:t>Pre-scindere</w:t>
      </w:r>
      <w:r w:rsidR="00FE1641" w:rsidRPr="00C27D85">
        <w:rPr>
          <w:rFonts w:ascii="Times New Roman" w:hAnsi="Times New Roman" w:cs="Times New Roman"/>
          <w:sz w:val="24"/>
          <w:szCs w:val="24"/>
        </w:rPr>
        <w:t xml:space="preserve"> significa </w:t>
      </w:r>
      <w:r w:rsidR="00FE1641" w:rsidRPr="00C27D85">
        <w:rPr>
          <w:rFonts w:ascii="Times New Roman" w:hAnsi="Times New Roman" w:cs="Times New Roman"/>
          <w:i/>
          <w:sz w:val="24"/>
          <w:szCs w:val="24"/>
        </w:rPr>
        <w:t>tagliare prima</w:t>
      </w:r>
      <w:r w:rsidR="00FE1641" w:rsidRPr="00C27D85">
        <w:rPr>
          <w:rFonts w:ascii="Times New Roman" w:hAnsi="Times New Roman" w:cs="Times New Roman"/>
          <w:sz w:val="24"/>
          <w:szCs w:val="24"/>
        </w:rPr>
        <w:t xml:space="preserve">, </w:t>
      </w:r>
      <w:r w:rsidR="009C4CAE" w:rsidRPr="00C27D85">
        <w:rPr>
          <w:rFonts w:ascii="Times New Roman" w:hAnsi="Times New Roman" w:cs="Times New Roman"/>
          <w:sz w:val="24"/>
          <w:szCs w:val="24"/>
        </w:rPr>
        <w:t xml:space="preserve">cioè </w:t>
      </w:r>
      <w:r w:rsidR="00FE1641" w:rsidRPr="00C27D85">
        <w:rPr>
          <w:rFonts w:ascii="Times New Roman" w:hAnsi="Times New Roman" w:cs="Times New Roman"/>
          <w:i/>
          <w:sz w:val="24"/>
          <w:szCs w:val="24"/>
        </w:rPr>
        <w:t>immunizzarsi</w:t>
      </w:r>
      <w:r w:rsidR="00FE1641" w:rsidRPr="00C27D85">
        <w:rPr>
          <w:rFonts w:ascii="Times New Roman" w:hAnsi="Times New Roman" w:cs="Times New Roman"/>
          <w:sz w:val="24"/>
          <w:szCs w:val="24"/>
        </w:rPr>
        <w:t>, prevenire qualcosa impedendo c</w:t>
      </w:r>
      <w:r w:rsidR="009C4CAE" w:rsidRPr="00C27D85">
        <w:rPr>
          <w:rFonts w:ascii="Times New Roman" w:hAnsi="Times New Roman" w:cs="Times New Roman"/>
          <w:sz w:val="24"/>
          <w:szCs w:val="24"/>
        </w:rPr>
        <w:t>he c</w:t>
      </w:r>
      <w:r w:rsidR="00FE1641" w:rsidRPr="00C27D85">
        <w:rPr>
          <w:rFonts w:ascii="Times New Roman" w:hAnsi="Times New Roman" w:cs="Times New Roman"/>
          <w:sz w:val="24"/>
          <w:szCs w:val="24"/>
        </w:rPr>
        <w:t xml:space="preserve">on essa </w:t>
      </w:r>
      <w:r w:rsidR="009C4CAE" w:rsidRPr="00C27D85">
        <w:rPr>
          <w:rFonts w:ascii="Times New Roman" w:hAnsi="Times New Roman" w:cs="Times New Roman"/>
          <w:sz w:val="24"/>
          <w:szCs w:val="24"/>
        </w:rPr>
        <w:t xml:space="preserve">si dia </w:t>
      </w:r>
      <w:r w:rsidR="00FE1641" w:rsidRPr="00C27D85">
        <w:rPr>
          <w:rFonts w:ascii="Times New Roman" w:hAnsi="Times New Roman" w:cs="Times New Roman"/>
          <w:sz w:val="24"/>
          <w:szCs w:val="24"/>
        </w:rPr>
        <w:t>qualsiasi contatto.</w:t>
      </w:r>
    </w:p>
    <w:p w:rsidR="00607CD2" w:rsidRPr="00C27D85" w:rsidRDefault="00FE1641"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Nella mentalità prevalente l</w:t>
      </w:r>
      <w:r w:rsidR="00485783" w:rsidRPr="00C27D85">
        <w:rPr>
          <w:rFonts w:ascii="Times New Roman" w:hAnsi="Times New Roman" w:cs="Times New Roman"/>
          <w:sz w:val="24"/>
          <w:szCs w:val="24"/>
        </w:rPr>
        <w:t xml:space="preserve">a norma è che o semplicemente non si crede nell’esistenza di Dio, oppure si </w:t>
      </w:r>
      <w:r w:rsidRPr="00C27D85">
        <w:rPr>
          <w:rFonts w:ascii="Times New Roman" w:hAnsi="Times New Roman" w:cs="Times New Roman"/>
          <w:sz w:val="24"/>
          <w:szCs w:val="24"/>
        </w:rPr>
        <w:t xml:space="preserve">è disposti a </w:t>
      </w:r>
      <w:r w:rsidR="00485783" w:rsidRPr="00C27D85">
        <w:rPr>
          <w:rFonts w:ascii="Times New Roman" w:hAnsi="Times New Roman" w:cs="Times New Roman"/>
          <w:sz w:val="24"/>
          <w:szCs w:val="24"/>
        </w:rPr>
        <w:t>crede</w:t>
      </w:r>
      <w:r w:rsidRPr="00C27D85">
        <w:rPr>
          <w:rFonts w:ascii="Times New Roman" w:hAnsi="Times New Roman" w:cs="Times New Roman"/>
          <w:sz w:val="24"/>
          <w:szCs w:val="24"/>
        </w:rPr>
        <w:t>re</w:t>
      </w:r>
      <w:r w:rsidR="00485783" w:rsidRPr="00C27D85">
        <w:rPr>
          <w:rFonts w:ascii="Times New Roman" w:hAnsi="Times New Roman" w:cs="Times New Roman"/>
          <w:sz w:val="24"/>
          <w:szCs w:val="24"/>
        </w:rPr>
        <w:t xml:space="preserve"> in Dio, ma non ci si lascia interpellare dalla sensatezza e dalla plausibilità esistenziale dell’annuncio della filialità universale che da Dio è costituita. È il destino tipico delle parole alle quali non corrisponde alcuna esperienza.</w:t>
      </w:r>
      <w:r w:rsidRPr="00C27D85">
        <w:rPr>
          <w:rFonts w:ascii="Times New Roman" w:hAnsi="Times New Roman" w:cs="Times New Roman"/>
          <w:sz w:val="24"/>
          <w:szCs w:val="24"/>
        </w:rPr>
        <w:t xml:space="preserve"> Il che indica come il senso o il nonsenso dell’invito a riconoscerci figli o figlie si gioca in quelle esperienze che, per essere comprese, chiedono di superare lo scandalo.</w:t>
      </w:r>
    </w:p>
    <w:p w:rsidR="00FE1641" w:rsidRPr="00C27D85" w:rsidRDefault="00485783"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Ipotizziamo che in verità </w:t>
      </w:r>
      <w:r w:rsidR="00FE1641" w:rsidRPr="00C27D85">
        <w:rPr>
          <w:rFonts w:ascii="Times New Roman" w:hAnsi="Times New Roman" w:cs="Times New Roman"/>
          <w:sz w:val="24"/>
          <w:szCs w:val="24"/>
        </w:rPr>
        <w:t>noi</w:t>
      </w:r>
      <w:r w:rsidRPr="00C27D85">
        <w:rPr>
          <w:rFonts w:ascii="Times New Roman" w:hAnsi="Times New Roman" w:cs="Times New Roman"/>
          <w:sz w:val="24"/>
          <w:szCs w:val="24"/>
        </w:rPr>
        <w:t xml:space="preserve"> siamo realmente figlie e figli</w:t>
      </w:r>
      <w:r w:rsidR="00FE1641" w:rsidRPr="00C27D85">
        <w:rPr>
          <w:rFonts w:ascii="Times New Roman" w:hAnsi="Times New Roman" w:cs="Times New Roman"/>
          <w:sz w:val="24"/>
          <w:szCs w:val="24"/>
        </w:rPr>
        <w:t xml:space="preserve"> di Dio</w:t>
      </w:r>
      <w:r w:rsidRPr="00C27D85">
        <w:rPr>
          <w:rFonts w:ascii="Times New Roman" w:hAnsi="Times New Roman" w:cs="Times New Roman"/>
          <w:sz w:val="24"/>
          <w:szCs w:val="24"/>
        </w:rPr>
        <w:t>. Allora perché tendiamo a non riconoscere questa condizione inscritta nella nostra carne? Tale tendenza non rappresenta forse la prova più dura dell’insostenibilità dell’ipotesi della filialità di origine divina?</w:t>
      </w:r>
      <w:r w:rsidR="00530EE1" w:rsidRPr="00C27D85">
        <w:rPr>
          <w:rFonts w:ascii="Times New Roman" w:hAnsi="Times New Roman" w:cs="Times New Roman"/>
          <w:sz w:val="24"/>
          <w:szCs w:val="24"/>
        </w:rPr>
        <w:t xml:space="preserve"> Nei testi evangelici Gesù indica nella durezza di cuore </w:t>
      </w:r>
      <w:r w:rsidR="009F0593" w:rsidRPr="00C27D85">
        <w:rPr>
          <w:rFonts w:ascii="Times New Roman" w:hAnsi="Times New Roman" w:cs="Times New Roman"/>
          <w:sz w:val="24"/>
          <w:szCs w:val="24"/>
        </w:rPr>
        <w:t xml:space="preserve">(Mt 19, 8) </w:t>
      </w:r>
      <w:r w:rsidR="00530EE1" w:rsidRPr="00C27D85">
        <w:rPr>
          <w:rFonts w:ascii="Times New Roman" w:hAnsi="Times New Roman" w:cs="Times New Roman"/>
          <w:sz w:val="24"/>
          <w:szCs w:val="24"/>
        </w:rPr>
        <w:t xml:space="preserve">e nella mancata esperienza del nascere dallo Spirito </w:t>
      </w:r>
      <w:r w:rsidR="009F0593" w:rsidRPr="00C27D85">
        <w:rPr>
          <w:rFonts w:ascii="Times New Roman" w:hAnsi="Times New Roman" w:cs="Times New Roman"/>
          <w:sz w:val="24"/>
          <w:szCs w:val="24"/>
        </w:rPr>
        <w:t xml:space="preserve">(Gv 3, 3) </w:t>
      </w:r>
      <w:r w:rsidR="00530EE1" w:rsidRPr="00C27D85">
        <w:rPr>
          <w:rFonts w:ascii="Times New Roman" w:hAnsi="Times New Roman" w:cs="Times New Roman"/>
          <w:sz w:val="24"/>
          <w:szCs w:val="24"/>
        </w:rPr>
        <w:t xml:space="preserve">le ragioni dello scandalo. Interpreto così questa duplice indicazione: restiamo bloccati nello scandalo perché fraintendiamo la nostra unicità segnata dalla fragilità. Quest’ultima ci impedisce di riconoscerci sognati, voluti, desiderati, amati da un’origine divina; se così fosse non dovremmo subire la pena del vivere. </w:t>
      </w:r>
    </w:p>
    <w:p w:rsidR="007B7F18" w:rsidRPr="00C27D85" w:rsidRDefault="00FE1641"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lastRenderedPageBreak/>
        <w:t>Com’è noto, la sofferenza effettiva ha la seguente caratteristica essenziale: quando sopraggiunge si pone come una verità inconfutabile e più grande di noi, ci conquista, ci rende molto difficile mettere un limite al dolore</w:t>
      </w:r>
      <w:r w:rsidR="009C4CAE" w:rsidRPr="00C27D85">
        <w:rPr>
          <w:rFonts w:ascii="Times New Roman" w:hAnsi="Times New Roman" w:cs="Times New Roman"/>
          <w:sz w:val="24"/>
          <w:szCs w:val="24"/>
        </w:rPr>
        <w:t xml:space="preserve"> per trovare una via di liberazione</w:t>
      </w:r>
      <w:r w:rsidRPr="00C27D85">
        <w:rPr>
          <w:rFonts w:ascii="Times New Roman" w:hAnsi="Times New Roman" w:cs="Times New Roman"/>
          <w:sz w:val="24"/>
          <w:szCs w:val="24"/>
        </w:rPr>
        <w:t xml:space="preserve">. Ne deriva che l’unicità </w:t>
      </w:r>
      <w:r w:rsidR="009C4CAE" w:rsidRPr="00C27D85">
        <w:rPr>
          <w:rFonts w:ascii="Times New Roman" w:hAnsi="Times New Roman" w:cs="Times New Roman"/>
          <w:sz w:val="24"/>
          <w:szCs w:val="24"/>
        </w:rPr>
        <w:t xml:space="preserve">della persona </w:t>
      </w:r>
      <w:r w:rsidRPr="00C27D85">
        <w:rPr>
          <w:rFonts w:ascii="Times New Roman" w:hAnsi="Times New Roman" w:cs="Times New Roman"/>
          <w:sz w:val="24"/>
          <w:szCs w:val="24"/>
        </w:rPr>
        <w:t xml:space="preserve">diventa </w:t>
      </w:r>
      <w:r w:rsidR="009C4CAE" w:rsidRPr="00C27D85">
        <w:rPr>
          <w:rFonts w:ascii="Times New Roman" w:hAnsi="Times New Roman" w:cs="Times New Roman"/>
          <w:sz w:val="24"/>
          <w:szCs w:val="24"/>
        </w:rPr>
        <w:t xml:space="preserve">concretamente </w:t>
      </w:r>
      <w:r w:rsidRPr="00C27D85">
        <w:rPr>
          <w:rFonts w:ascii="Times New Roman" w:hAnsi="Times New Roman" w:cs="Times New Roman"/>
          <w:sz w:val="24"/>
          <w:szCs w:val="24"/>
        </w:rPr>
        <w:t xml:space="preserve">quella della vittima: proprio io sono colpito. La vittima, insieme all’abbandonato e allo schiavo, è la figura più lontana da quella del figlio. Non c’è spazio per la comunione, solo per la sussistenza del </w:t>
      </w:r>
      <w:r w:rsidRPr="00C27D85">
        <w:rPr>
          <w:rFonts w:ascii="Times New Roman" w:hAnsi="Times New Roman" w:cs="Times New Roman"/>
          <w:i/>
          <w:sz w:val="24"/>
          <w:szCs w:val="24"/>
        </w:rPr>
        <w:t>sub-sistere</w:t>
      </w:r>
      <w:r w:rsidRPr="00C27D85">
        <w:rPr>
          <w:rFonts w:ascii="Times New Roman" w:hAnsi="Times New Roman" w:cs="Times New Roman"/>
          <w:sz w:val="24"/>
          <w:szCs w:val="24"/>
        </w:rPr>
        <w:t>.</w:t>
      </w:r>
      <w:r w:rsidR="009C4CAE" w:rsidRPr="00C27D85">
        <w:rPr>
          <w:rFonts w:ascii="Times New Roman" w:hAnsi="Times New Roman" w:cs="Times New Roman"/>
          <w:sz w:val="24"/>
          <w:szCs w:val="24"/>
        </w:rPr>
        <w:t xml:space="preserve"> Di qui la </w:t>
      </w:r>
      <w:r w:rsidR="009F0593" w:rsidRPr="00C27D85">
        <w:rPr>
          <w:rFonts w:ascii="Times New Roman" w:hAnsi="Times New Roman" w:cs="Times New Roman"/>
          <w:sz w:val="24"/>
          <w:szCs w:val="24"/>
        </w:rPr>
        <w:t xml:space="preserve">diffusa </w:t>
      </w:r>
      <w:r w:rsidR="009C4CAE" w:rsidRPr="00C27D85">
        <w:rPr>
          <w:rFonts w:ascii="Times New Roman" w:hAnsi="Times New Roman" w:cs="Times New Roman"/>
          <w:sz w:val="24"/>
          <w:szCs w:val="24"/>
        </w:rPr>
        <w:t xml:space="preserve">propensione a sentirsi vittime oppure a fare vittime per non esserlo a nostra volta. </w:t>
      </w:r>
    </w:p>
    <w:p w:rsidR="00530EE1" w:rsidRPr="00C27D85" w:rsidRDefault="00530EE1"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Per giunta, proprio quanti accettano l’idea di un Dio creatore - rispetto a cui l’appellativo di “Padre” suona puramente decorativo e metaforico - tendono a sentire se stessi come indegni, impuri, colpevoli, strutturalmente </w:t>
      </w:r>
      <w:r w:rsidR="009C4CAE" w:rsidRPr="00C27D85">
        <w:rPr>
          <w:rFonts w:ascii="Times New Roman" w:hAnsi="Times New Roman" w:cs="Times New Roman"/>
          <w:sz w:val="24"/>
          <w:szCs w:val="24"/>
        </w:rPr>
        <w:t xml:space="preserve">inadeguati, dunque di non “meritare” la filialità. L’unica modalità di rapporto con l’Assoluto resta allora quella del sacrificio: lo scambio sacrificale ci legittima nel meritare qualcosa perché abbiamo prima distrutto qualcos’altro offrendolo a Dio. </w:t>
      </w:r>
      <w:r w:rsidR="009F0593" w:rsidRPr="00C27D85">
        <w:rPr>
          <w:rFonts w:ascii="Times New Roman" w:hAnsi="Times New Roman" w:cs="Times New Roman"/>
          <w:sz w:val="24"/>
          <w:szCs w:val="24"/>
        </w:rPr>
        <w:t xml:space="preserve">Le religioni hanno assunto la mediazione sacrificale come se fosse il vero ponte tra il finito e l’infinito, ponendo se stesse come sue amministratrici. </w:t>
      </w:r>
      <w:r w:rsidR="009C4CAE" w:rsidRPr="00C27D85">
        <w:rPr>
          <w:rFonts w:ascii="Times New Roman" w:hAnsi="Times New Roman" w:cs="Times New Roman"/>
          <w:sz w:val="24"/>
          <w:szCs w:val="24"/>
        </w:rPr>
        <w:t>La sostituzione del sacrificio alla misericordia, che ha invertito la richiesta esplicita di Gesù, dà seguito allo scandalo della filialità e ne realizza inconsciamente il ripudio</w:t>
      </w:r>
      <w:r w:rsidR="009C4CAE" w:rsidRPr="00C27D85">
        <w:rPr>
          <w:rStyle w:val="Rimandonotaapidipagina"/>
          <w:rFonts w:ascii="Times New Roman" w:hAnsi="Times New Roman" w:cs="Times New Roman"/>
          <w:sz w:val="24"/>
          <w:szCs w:val="24"/>
        </w:rPr>
        <w:footnoteReference w:id="15"/>
      </w:r>
      <w:r w:rsidR="009C4CAE" w:rsidRPr="00C27D85">
        <w:rPr>
          <w:rFonts w:ascii="Times New Roman" w:hAnsi="Times New Roman" w:cs="Times New Roman"/>
          <w:sz w:val="24"/>
          <w:szCs w:val="24"/>
        </w:rPr>
        <w:t>.</w:t>
      </w:r>
    </w:p>
    <w:p w:rsidR="00574634" w:rsidRPr="00C27D85" w:rsidRDefault="00530EE1"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 xml:space="preserve">In particolare sono lo scandalo della fragilità, l’angoscia che ne scaturisce e la tensione a cercare rimedio nel potere </w:t>
      </w:r>
      <w:r w:rsidR="00DB27FE" w:rsidRPr="00C27D85">
        <w:rPr>
          <w:rFonts w:ascii="Times New Roman" w:hAnsi="Times New Roman" w:cs="Times New Roman"/>
          <w:sz w:val="24"/>
          <w:szCs w:val="24"/>
        </w:rPr>
        <w:t xml:space="preserve">- foss’anche il potere della religione - </w:t>
      </w:r>
      <w:r w:rsidRPr="00C27D85">
        <w:rPr>
          <w:rFonts w:ascii="Times New Roman" w:hAnsi="Times New Roman" w:cs="Times New Roman"/>
          <w:sz w:val="24"/>
          <w:szCs w:val="24"/>
        </w:rPr>
        <w:t>a chiudere credenti e non credenti nell’</w:t>
      </w:r>
      <w:r w:rsidRPr="00C27D85">
        <w:rPr>
          <w:rFonts w:ascii="Times New Roman" w:hAnsi="Times New Roman" w:cs="Times New Roman"/>
          <w:i/>
          <w:sz w:val="24"/>
          <w:szCs w:val="24"/>
        </w:rPr>
        <w:t>ateismo vissuto</w:t>
      </w:r>
      <w:r w:rsidRPr="00C27D85">
        <w:rPr>
          <w:rFonts w:ascii="Times New Roman" w:hAnsi="Times New Roman" w:cs="Times New Roman"/>
          <w:sz w:val="24"/>
          <w:szCs w:val="24"/>
        </w:rPr>
        <w:t xml:space="preserve"> </w:t>
      </w:r>
      <w:r w:rsidR="00DB27FE" w:rsidRPr="00C27D85">
        <w:rPr>
          <w:rFonts w:ascii="Times New Roman" w:hAnsi="Times New Roman" w:cs="Times New Roman"/>
          <w:sz w:val="24"/>
          <w:szCs w:val="24"/>
        </w:rPr>
        <w:t xml:space="preserve">(più profondo e indipendente dall’ateismo teoretico) </w:t>
      </w:r>
      <w:r w:rsidRPr="00C27D85">
        <w:rPr>
          <w:rFonts w:ascii="Times New Roman" w:hAnsi="Times New Roman" w:cs="Times New Roman"/>
          <w:sz w:val="24"/>
          <w:szCs w:val="24"/>
        </w:rPr>
        <w:t xml:space="preserve">come una sorta di orfanità assoluta. Viviamo come orfani </w:t>
      </w:r>
      <w:r w:rsidR="009C4CAE" w:rsidRPr="00C27D85">
        <w:rPr>
          <w:rFonts w:ascii="Times New Roman" w:hAnsi="Times New Roman" w:cs="Times New Roman"/>
          <w:sz w:val="24"/>
          <w:szCs w:val="24"/>
        </w:rPr>
        <w:t>impropri. N</w:t>
      </w:r>
      <w:r w:rsidRPr="00C27D85">
        <w:rPr>
          <w:rFonts w:ascii="Times New Roman" w:hAnsi="Times New Roman" w:cs="Times New Roman"/>
          <w:sz w:val="24"/>
          <w:szCs w:val="24"/>
        </w:rPr>
        <w:t>on sentiamo di aver perso i genitori</w:t>
      </w:r>
      <w:r w:rsidR="009C4CAE" w:rsidRPr="00C27D85">
        <w:rPr>
          <w:rFonts w:ascii="Times New Roman" w:hAnsi="Times New Roman" w:cs="Times New Roman"/>
          <w:sz w:val="24"/>
          <w:szCs w:val="24"/>
        </w:rPr>
        <w:t xml:space="preserve">, piuttosto </w:t>
      </w:r>
      <w:r w:rsidRPr="00C27D85">
        <w:rPr>
          <w:rFonts w:ascii="Times New Roman" w:hAnsi="Times New Roman" w:cs="Times New Roman"/>
          <w:sz w:val="24"/>
          <w:szCs w:val="24"/>
        </w:rPr>
        <w:t xml:space="preserve">siamo intimamente persuasi che non siano mai esistiti. Eppure </w:t>
      </w:r>
      <w:r w:rsidR="00DB27FE" w:rsidRPr="00C27D85">
        <w:rPr>
          <w:rFonts w:ascii="Times New Roman" w:hAnsi="Times New Roman" w:cs="Times New Roman"/>
          <w:sz w:val="24"/>
          <w:szCs w:val="24"/>
        </w:rPr>
        <w:t>in certo modo persistiamo nel vissuto dell’orfano</w:t>
      </w:r>
      <w:r w:rsidRPr="00C27D85">
        <w:rPr>
          <w:rFonts w:ascii="Times New Roman" w:hAnsi="Times New Roman" w:cs="Times New Roman"/>
          <w:sz w:val="24"/>
          <w:szCs w:val="24"/>
        </w:rPr>
        <w:t xml:space="preserve"> perché </w:t>
      </w:r>
      <w:r w:rsidR="00DB27FE" w:rsidRPr="00C27D85">
        <w:rPr>
          <w:rFonts w:ascii="Times New Roman" w:hAnsi="Times New Roman" w:cs="Times New Roman"/>
          <w:sz w:val="24"/>
          <w:szCs w:val="24"/>
        </w:rPr>
        <w:t>nella situazione del vivere da separati</w:t>
      </w:r>
      <w:r w:rsidR="0014368A" w:rsidRPr="00C27D85">
        <w:rPr>
          <w:rFonts w:ascii="Times New Roman" w:hAnsi="Times New Roman" w:cs="Times New Roman"/>
          <w:sz w:val="24"/>
          <w:szCs w:val="24"/>
        </w:rPr>
        <w:t>, senza origine e senza altra destinazione se non la morte,</w:t>
      </w:r>
      <w:r w:rsidR="00DB27FE" w:rsidRPr="00C27D85">
        <w:rPr>
          <w:rFonts w:ascii="Times New Roman" w:hAnsi="Times New Roman" w:cs="Times New Roman"/>
          <w:sz w:val="24"/>
          <w:szCs w:val="24"/>
        </w:rPr>
        <w:t xml:space="preserve"> </w:t>
      </w:r>
      <w:r w:rsidRPr="00C27D85">
        <w:rPr>
          <w:rFonts w:ascii="Times New Roman" w:hAnsi="Times New Roman" w:cs="Times New Roman"/>
          <w:sz w:val="24"/>
          <w:szCs w:val="24"/>
        </w:rPr>
        <w:t>ci manca l’essenziale.</w:t>
      </w:r>
      <w:r w:rsidR="00DB27FE" w:rsidRPr="00C27D85">
        <w:rPr>
          <w:rFonts w:ascii="Times New Roman" w:hAnsi="Times New Roman" w:cs="Times New Roman"/>
          <w:sz w:val="24"/>
          <w:szCs w:val="24"/>
        </w:rPr>
        <w:t xml:space="preserve"> </w:t>
      </w:r>
    </w:p>
    <w:p w:rsidR="00C3406D" w:rsidRPr="00C27D85" w:rsidRDefault="00DB27FE"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La causa di questo restare prigionieri nella “realtà insufficiente”</w:t>
      </w:r>
      <w:r w:rsidRPr="00C27D85">
        <w:rPr>
          <w:rStyle w:val="Rimandonotaapidipagina"/>
          <w:rFonts w:ascii="Times New Roman" w:hAnsi="Times New Roman" w:cs="Times New Roman"/>
          <w:sz w:val="24"/>
          <w:szCs w:val="24"/>
        </w:rPr>
        <w:footnoteReference w:id="16"/>
      </w:r>
      <w:r w:rsidRPr="00C27D85">
        <w:rPr>
          <w:rFonts w:ascii="Times New Roman" w:hAnsi="Times New Roman" w:cs="Times New Roman"/>
          <w:sz w:val="24"/>
          <w:szCs w:val="24"/>
        </w:rPr>
        <w:t xml:space="preserve"> non è la finitezza, come di solito si dice, è la separatezza</w:t>
      </w:r>
      <w:r w:rsidR="00574634" w:rsidRPr="00C27D85">
        <w:rPr>
          <w:rFonts w:ascii="Times New Roman" w:hAnsi="Times New Roman" w:cs="Times New Roman"/>
          <w:sz w:val="24"/>
          <w:szCs w:val="24"/>
        </w:rPr>
        <w:t>, l’isolamento normalizzato</w:t>
      </w:r>
      <w:r w:rsidRPr="00C27D85">
        <w:rPr>
          <w:rFonts w:ascii="Times New Roman" w:hAnsi="Times New Roman" w:cs="Times New Roman"/>
          <w:sz w:val="24"/>
          <w:szCs w:val="24"/>
        </w:rPr>
        <w:t>.</w:t>
      </w:r>
      <w:r w:rsidR="00574634" w:rsidRPr="00C27D85">
        <w:rPr>
          <w:rFonts w:ascii="Times New Roman" w:hAnsi="Times New Roman" w:cs="Times New Roman"/>
          <w:sz w:val="24"/>
          <w:szCs w:val="24"/>
        </w:rPr>
        <w:t xml:space="preserve"> Perdurando in questa postura fatichiamo moltissimo a portare il nostro amore sino a un grado di purificazione, di maturazione e di libertà che sia capace di spostarci dal luogo interiore in cui siamo radicati e di ricollocarci invece in un luogo esistenziale da dove la domanda sulla fonte del nostro amare sarebbe non solo plausibile, ma pressante e piena di attesa sensata. </w:t>
      </w:r>
    </w:p>
    <w:p w:rsidR="00440D79" w:rsidRPr="00C27D85" w:rsidRDefault="000F33A8" w:rsidP="008F3251">
      <w:pPr>
        <w:spacing w:after="0"/>
        <w:jc w:val="both"/>
        <w:rPr>
          <w:rFonts w:ascii="Times New Roman" w:hAnsi="Times New Roman" w:cs="Times New Roman"/>
          <w:sz w:val="24"/>
          <w:szCs w:val="24"/>
        </w:rPr>
      </w:pPr>
      <w:r>
        <w:rPr>
          <w:rFonts w:ascii="Times New Roman" w:hAnsi="Times New Roman" w:cs="Times New Roman"/>
          <w:sz w:val="24"/>
          <w:szCs w:val="24"/>
        </w:rPr>
        <w:t>La nuova nascita a cui la rivelazione ev</w:t>
      </w:r>
      <w:r w:rsidR="00574634" w:rsidRPr="00C27D85">
        <w:rPr>
          <w:rFonts w:ascii="Times New Roman" w:hAnsi="Times New Roman" w:cs="Times New Roman"/>
          <w:sz w:val="24"/>
          <w:szCs w:val="24"/>
        </w:rPr>
        <w:t>angel</w:t>
      </w:r>
      <w:r>
        <w:rPr>
          <w:rFonts w:ascii="Times New Roman" w:hAnsi="Times New Roman" w:cs="Times New Roman"/>
          <w:sz w:val="24"/>
          <w:szCs w:val="24"/>
        </w:rPr>
        <w:t>ica ci invita</w:t>
      </w:r>
      <w:r w:rsidR="00574634" w:rsidRPr="00C27D85">
        <w:rPr>
          <w:rFonts w:ascii="Times New Roman" w:hAnsi="Times New Roman" w:cs="Times New Roman"/>
          <w:sz w:val="24"/>
          <w:szCs w:val="24"/>
        </w:rPr>
        <w:t xml:space="preserve"> </w:t>
      </w:r>
      <w:r w:rsidR="00C3406D" w:rsidRPr="00C27D85">
        <w:rPr>
          <w:rFonts w:ascii="Times New Roman" w:hAnsi="Times New Roman" w:cs="Times New Roman"/>
          <w:sz w:val="24"/>
          <w:szCs w:val="24"/>
        </w:rPr>
        <w:t>(</w:t>
      </w:r>
      <w:r>
        <w:rPr>
          <w:rFonts w:ascii="Times New Roman" w:hAnsi="Times New Roman" w:cs="Times New Roman"/>
          <w:sz w:val="24"/>
          <w:szCs w:val="24"/>
        </w:rPr>
        <w:t>si veda ad esempio il dialogo tra Gesù e Nicodemo nel terzo capitolo del Vangelo di Giovanni)</w:t>
      </w:r>
      <w:r w:rsidR="00C3406D" w:rsidRPr="00C27D85">
        <w:rPr>
          <w:rFonts w:ascii="Times New Roman" w:hAnsi="Times New Roman" w:cs="Times New Roman"/>
          <w:sz w:val="24"/>
          <w:szCs w:val="24"/>
        </w:rPr>
        <w:t xml:space="preserve"> </w:t>
      </w:r>
      <w:r w:rsidR="00574634" w:rsidRPr="00C27D85">
        <w:rPr>
          <w:rFonts w:ascii="Times New Roman" w:hAnsi="Times New Roman" w:cs="Times New Roman"/>
          <w:sz w:val="24"/>
          <w:szCs w:val="24"/>
        </w:rPr>
        <w:t xml:space="preserve">chiede il coraggio di rendersi disponibili a sradicarsi dalla forma di attaccamento difensivo che abbiamo sviluppato nella prima parte della vita per accettare di radicarci nell’amore paterno e materno di Dio. E allora inizierebbe, più che la seconda parte della vita, semplicemente la vita, giacché in precedenza ci trattenevamo in una specie di </w:t>
      </w:r>
      <w:r w:rsidR="00574634" w:rsidRPr="000F33A8">
        <w:rPr>
          <w:rFonts w:ascii="Times New Roman" w:hAnsi="Times New Roman" w:cs="Times New Roman"/>
          <w:i/>
          <w:sz w:val="24"/>
          <w:szCs w:val="24"/>
        </w:rPr>
        <w:t>pre-vita</w:t>
      </w:r>
      <w:r w:rsidR="00574634" w:rsidRPr="00C27D85">
        <w:rPr>
          <w:rFonts w:ascii="Times New Roman" w:hAnsi="Times New Roman" w:cs="Times New Roman"/>
          <w:sz w:val="24"/>
          <w:szCs w:val="24"/>
        </w:rPr>
        <w:t xml:space="preserve"> e di </w:t>
      </w:r>
      <w:r>
        <w:rPr>
          <w:rFonts w:ascii="Times New Roman" w:hAnsi="Times New Roman" w:cs="Times New Roman"/>
          <w:sz w:val="24"/>
          <w:szCs w:val="24"/>
        </w:rPr>
        <w:t xml:space="preserve">effettiva </w:t>
      </w:r>
      <w:r w:rsidR="00574634" w:rsidRPr="00C27D85">
        <w:rPr>
          <w:rFonts w:ascii="Times New Roman" w:hAnsi="Times New Roman" w:cs="Times New Roman"/>
          <w:sz w:val="24"/>
          <w:szCs w:val="24"/>
        </w:rPr>
        <w:t>sudditanza alla morte. La sussisten</w:t>
      </w:r>
      <w:r w:rsidR="00C3406D" w:rsidRPr="00C27D85">
        <w:rPr>
          <w:rFonts w:ascii="Times New Roman" w:hAnsi="Times New Roman" w:cs="Times New Roman"/>
          <w:sz w:val="24"/>
          <w:szCs w:val="24"/>
        </w:rPr>
        <w:t>za diverrebbe esistenza libera, filiale, pienamente umana.</w:t>
      </w:r>
    </w:p>
    <w:p w:rsidR="007B7F18" w:rsidRPr="00C27D85" w:rsidRDefault="0014368A"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A q</w:t>
      </w:r>
      <w:r w:rsidR="004A6A47" w:rsidRPr="00C27D85">
        <w:rPr>
          <w:rFonts w:ascii="Times New Roman" w:hAnsi="Times New Roman" w:cs="Times New Roman"/>
          <w:sz w:val="24"/>
          <w:szCs w:val="24"/>
        </w:rPr>
        <w:t xml:space="preserve">uesto punto </w:t>
      </w:r>
      <w:r w:rsidRPr="00C27D85">
        <w:rPr>
          <w:rFonts w:ascii="Times New Roman" w:hAnsi="Times New Roman" w:cs="Times New Roman"/>
          <w:sz w:val="24"/>
          <w:szCs w:val="24"/>
        </w:rPr>
        <w:t>bisogna tentare di rispondere alla domanda relativa a</w:t>
      </w:r>
      <w:r w:rsidR="004A6A47" w:rsidRPr="00C27D85">
        <w:rPr>
          <w:rFonts w:ascii="Times New Roman" w:hAnsi="Times New Roman" w:cs="Times New Roman"/>
          <w:sz w:val="24"/>
          <w:szCs w:val="24"/>
        </w:rPr>
        <w:t xml:space="preserve"> come si dia il modo</w:t>
      </w:r>
      <w:r w:rsidRPr="00C27D85">
        <w:rPr>
          <w:rFonts w:ascii="Times New Roman" w:hAnsi="Times New Roman" w:cs="Times New Roman"/>
          <w:sz w:val="24"/>
          <w:szCs w:val="24"/>
        </w:rPr>
        <w:t xml:space="preserve"> di sperimentare la plausibilità della filialità da Dio. Se esiste un percorso del genere, questo è ciò che ci p</w:t>
      </w:r>
      <w:r w:rsidR="001818F4">
        <w:rPr>
          <w:rFonts w:ascii="Times New Roman" w:hAnsi="Times New Roman" w:cs="Times New Roman"/>
          <w:sz w:val="24"/>
          <w:szCs w:val="24"/>
        </w:rPr>
        <w:t>otrebbe</w:t>
      </w:r>
      <w:r w:rsidRPr="00C27D85">
        <w:rPr>
          <w:rFonts w:ascii="Times New Roman" w:hAnsi="Times New Roman" w:cs="Times New Roman"/>
          <w:sz w:val="24"/>
          <w:szCs w:val="24"/>
        </w:rPr>
        <w:t xml:space="preserve"> a buon diritto chiamare </w:t>
      </w:r>
      <w:r w:rsidRPr="00C27D85">
        <w:rPr>
          <w:rFonts w:ascii="Times New Roman" w:hAnsi="Times New Roman" w:cs="Times New Roman"/>
          <w:i/>
          <w:sz w:val="24"/>
          <w:szCs w:val="24"/>
        </w:rPr>
        <w:t>elevazione spirituale dell’esistenza</w:t>
      </w:r>
      <w:r w:rsidR="001818F4">
        <w:rPr>
          <w:rFonts w:ascii="Times New Roman" w:hAnsi="Times New Roman" w:cs="Times New Roman"/>
          <w:sz w:val="24"/>
          <w:szCs w:val="24"/>
        </w:rPr>
        <w:t xml:space="preserve"> e che evangelicamente è </w:t>
      </w:r>
      <w:r w:rsidR="001818F4" w:rsidRPr="001818F4">
        <w:rPr>
          <w:rFonts w:ascii="Times New Roman" w:hAnsi="Times New Roman" w:cs="Times New Roman"/>
          <w:i/>
          <w:sz w:val="24"/>
          <w:szCs w:val="24"/>
        </w:rPr>
        <w:t>la nuova nascita</w:t>
      </w:r>
      <w:r w:rsidR="001818F4">
        <w:rPr>
          <w:rFonts w:ascii="Times New Roman" w:hAnsi="Times New Roman" w:cs="Times New Roman"/>
          <w:sz w:val="24"/>
          <w:szCs w:val="24"/>
        </w:rPr>
        <w:t>.</w:t>
      </w:r>
      <w:r w:rsidR="004A6A47" w:rsidRPr="00C27D85">
        <w:rPr>
          <w:rFonts w:ascii="Times New Roman" w:hAnsi="Times New Roman" w:cs="Times New Roman"/>
          <w:sz w:val="24"/>
          <w:szCs w:val="24"/>
        </w:rPr>
        <w:t xml:space="preserve"> Affinché una strada si apra è necessario, come prima cosa, sgombrare il terreno da ciò che ostruisce il cammino possibile. È un compito che dev’essere svolto dalla ragione interprete della condizione umana, una ragione illuminata e orientata dalla coscienza. </w:t>
      </w:r>
    </w:p>
    <w:p w:rsidR="00491242" w:rsidRDefault="004A6A47" w:rsidP="008F3251">
      <w:pPr>
        <w:spacing w:after="0"/>
        <w:jc w:val="both"/>
        <w:rPr>
          <w:rFonts w:ascii="Times New Roman" w:hAnsi="Times New Roman" w:cs="Times New Roman"/>
          <w:sz w:val="24"/>
          <w:szCs w:val="24"/>
        </w:rPr>
      </w:pPr>
      <w:r w:rsidRPr="00C27D85">
        <w:rPr>
          <w:rFonts w:ascii="Times New Roman" w:hAnsi="Times New Roman" w:cs="Times New Roman"/>
          <w:sz w:val="24"/>
          <w:szCs w:val="24"/>
        </w:rPr>
        <w:t>Mi sembra sia un’opera preliminare di cui può incaricarsi la riflessione filosofica</w:t>
      </w:r>
      <w:r w:rsidR="00491242">
        <w:rPr>
          <w:rFonts w:ascii="Times New Roman" w:hAnsi="Times New Roman" w:cs="Times New Roman"/>
          <w:sz w:val="24"/>
          <w:szCs w:val="24"/>
        </w:rPr>
        <w:t>, con l’apporto delle scienze umane,</w:t>
      </w:r>
      <w:r w:rsidRPr="00C27D85">
        <w:rPr>
          <w:rFonts w:ascii="Times New Roman" w:hAnsi="Times New Roman" w:cs="Times New Roman"/>
          <w:sz w:val="24"/>
          <w:szCs w:val="24"/>
        </w:rPr>
        <w:t xml:space="preserve"> quale modalità di pensiero attenta alla logica della vita, cioè al senso inerente </w:t>
      </w:r>
      <w:r w:rsidRPr="00C27D85">
        <w:rPr>
          <w:rFonts w:ascii="Times New Roman" w:hAnsi="Times New Roman" w:cs="Times New Roman"/>
          <w:sz w:val="24"/>
          <w:szCs w:val="24"/>
        </w:rPr>
        <w:lastRenderedPageBreak/>
        <w:t>alla costituzione dell’esistenza. Esso va considerato da una ragione che certo non è neutra, perché è implicata nei molti condizionamenti dati per l’essere umano e comunque prende partito per la liberazione dell’umanità, ma non per questo è apologet</w:t>
      </w:r>
      <w:r w:rsidR="007F0F8D" w:rsidRPr="00C27D85">
        <w:rPr>
          <w:rFonts w:ascii="Times New Roman" w:hAnsi="Times New Roman" w:cs="Times New Roman"/>
          <w:sz w:val="24"/>
          <w:szCs w:val="24"/>
        </w:rPr>
        <w:t xml:space="preserve">ica o in malafede </w:t>
      </w:r>
      <w:r w:rsidRPr="00C27D85">
        <w:rPr>
          <w:rFonts w:ascii="Times New Roman" w:hAnsi="Times New Roman" w:cs="Times New Roman"/>
          <w:sz w:val="24"/>
          <w:szCs w:val="24"/>
        </w:rPr>
        <w:t>perché voglia far credere ciò che non è attendibile.</w:t>
      </w:r>
    </w:p>
    <w:p w:rsidR="00C63DB2" w:rsidRDefault="00491242" w:rsidP="008F3251">
      <w:pPr>
        <w:spacing w:after="0"/>
        <w:jc w:val="both"/>
        <w:rPr>
          <w:rFonts w:ascii="Times New Roman" w:hAnsi="Times New Roman" w:cs="Times New Roman"/>
          <w:sz w:val="24"/>
          <w:szCs w:val="24"/>
        </w:rPr>
      </w:pPr>
      <w:r>
        <w:rPr>
          <w:rFonts w:ascii="Times New Roman" w:hAnsi="Times New Roman" w:cs="Times New Roman"/>
          <w:sz w:val="24"/>
          <w:szCs w:val="24"/>
        </w:rPr>
        <w:t>Ebbene, a una considerazione critica della nostra forma di società, ci si rende conto che le logiche del potere sono diventate concrete e capillari, mentre noi siano divenuti “risorse umane”, nel migliore dei casi, oppure esuberi e scarti, in ogni caso funzioni irrilevanti del potere stesso. Si può dire perciò che la nostra sia una società dell’astrazione. Qui non intendo la buona astrazione, cioè la capacità di pensare andando oltre ciò che vediamo fisicamente. Intendo la cattiva astrazione, ossia: l’inversione per cui i valori viventi concreti (persone, comunità, relazioni, mondo naturale) diventano astratti, mentre il potere come logica universale diventa concreto.</w:t>
      </w:r>
    </w:p>
    <w:p w:rsidR="00491242" w:rsidRDefault="00C63DB2" w:rsidP="008F3251">
      <w:pPr>
        <w:spacing w:after="0"/>
        <w:jc w:val="both"/>
        <w:rPr>
          <w:rFonts w:ascii="Times New Roman" w:hAnsi="Times New Roman" w:cs="Times New Roman"/>
          <w:sz w:val="24"/>
          <w:szCs w:val="24"/>
        </w:rPr>
      </w:pPr>
      <w:r>
        <w:rPr>
          <w:rFonts w:ascii="Times New Roman" w:hAnsi="Times New Roman" w:cs="Times New Roman"/>
          <w:sz w:val="24"/>
          <w:szCs w:val="24"/>
        </w:rPr>
        <w:t>Una precisazione parallela va fatto sul mio uso del termine “potere”: lo intendo come dispositivo di dominio e di funzionamento autoreferenziale. Per designare quello che molti chiamerebbero invece un “potere buono”</w:t>
      </w:r>
      <w:r w:rsidR="00491242">
        <w:rPr>
          <w:rFonts w:ascii="Times New Roman" w:hAnsi="Times New Roman" w:cs="Times New Roman"/>
          <w:sz w:val="24"/>
          <w:szCs w:val="24"/>
        </w:rPr>
        <w:t xml:space="preserve"> </w:t>
      </w:r>
      <w:r>
        <w:rPr>
          <w:rFonts w:ascii="Times New Roman" w:hAnsi="Times New Roman" w:cs="Times New Roman"/>
          <w:sz w:val="24"/>
          <w:szCs w:val="24"/>
        </w:rPr>
        <w:t>e necessario per regolare la vita collettiva io preferisco i termini “autorità” e “servizio”. L’autorità non è quella di chi comanda, ma quella di chi facendo da riferimento ti fa crescere e alimenta il cammino della tua libertà nel rapporto con la libertà degli altri. Il servizio è la cura verso le persone e il bene comune, secondo un’indicazione sempre ricorrente nei Vangeli.</w:t>
      </w:r>
    </w:p>
    <w:p w:rsidR="00530EE1" w:rsidRDefault="00C63DB2"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Oggi </w:t>
      </w:r>
      <w:r w:rsidR="00491242">
        <w:rPr>
          <w:rFonts w:ascii="Times New Roman" w:hAnsi="Times New Roman" w:cs="Times New Roman"/>
          <w:sz w:val="24"/>
          <w:szCs w:val="24"/>
        </w:rPr>
        <w:t xml:space="preserve">nel mondo </w:t>
      </w:r>
      <w:r>
        <w:rPr>
          <w:rFonts w:ascii="Times New Roman" w:hAnsi="Times New Roman" w:cs="Times New Roman"/>
          <w:sz w:val="24"/>
          <w:szCs w:val="24"/>
        </w:rPr>
        <w:t xml:space="preserve">troviamo poco spazio per l’autorità e per il servizio, mentre troviamo il dominio di </w:t>
      </w:r>
      <w:r w:rsidR="00491242">
        <w:rPr>
          <w:rFonts w:ascii="Times New Roman" w:hAnsi="Times New Roman" w:cs="Times New Roman"/>
          <w:sz w:val="24"/>
          <w:szCs w:val="24"/>
        </w:rPr>
        <w:t>cinque sistemi di potere globale che hanno instaurato il regime dell’</w:t>
      </w:r>
      <w:r>
        <w:rPr>
          <w:rFonts w:ascii="Times New Roman" w:hAnsi="Times New Roman" w:cs="Times New Roman"/>
          <w:sz w:val="24"/>
          <w:szCs w:val="24"/>
        </w:rPr>
        <w:t>astrazione. Un regime</w:t>
      </w:r>
      <w:r w:rsidR="00491242">
        <w:rPr>
          <w:rFonts w:ascii="Times New Roman" w:hAnsi="Times New Roman" w:cs="Times New Roman"/>
          <w:sz w:val="24"/>
          <w:szCs w:val="24"/>
        </w:rPr>
        <w:t xml:space="preserve"> che è molto difficile da contrastare perché è mosso da logiche - di per sé inafferrabili perché sono orientamenti semantici - alle quali moltissimi obbediscono</w:t>
      </w:r>
      <w:r>
        <w:rPr>
          <w:rFonts w:ascii="Times New Roman" w:hAnsi="Times New Roman" w:cs="Times New Roman"/>
          <w:sz w:val="24"/>
          <w:szCs w:val="24"/>
        </w:rPr>
        <w:t xml:space="preserve"> e alle quali sembrano sottomettersi le istituzioni più disparate</w:t>
      </w:r>
      <w:r w:rsidR="00491242">
        <w:rPr>
          <w:rFonts w:ascii="Times New Roman" w:hAnsi="Times New Roman" w:cs="Times New Roman"/>
          <w:sz w:val="24"/>
          <w:szCs w:val="24"/>
        </w:rPr>
        <w:t xml:space="preserve">. Tali sistemi sono il mercato a guida finanziaria, la tecnocrazia, l’apparato dei </w:t>
      </w:r>
      <w:r w:rsidR="00491242" w:rsidRPr="00491242">
        <w:rPr>
          <w:rFonts w:ascii="Times New Roman" w:hAnsi="Times New Roman" w:cs="Times New Roman"/>
          <w:i/>
          <w:sz w:val="24"/>
          <w:szCs w:val="24"/>
        </w:rPr>
        <w:t>media</w:t>
      </w:r>
      <w:r w:rsidR="00491242">
        <w:rPr>
          <w:rFonts w:ascii="Times New Roman" w:hAnsi="Times New Roman" w:cs="Times New Roman"/>
          <w:sz w:val="24"/>
          <w:szCs w:val="24"/>
        </w:rPr>
        <w:t>, la burocrazia e la cosiddetta geopolitica in quanto sistema di rapporti tra nazioni perennemente in lotta per l’egemonia.</w:t>
      </w:r>
      <w:r w:rsidR="004A6A47" w:rsidRPr="00C27D85">
        <w:rPr>
          <w:rFonts w:ascii="Times New Roman" w:hAnsi="Times New Roman" w:cs="Times New Roman"/>
          <w:sz w:val="24"/>
          <w:szCs w:val="24"/>
        </w:rPr>
        <w:t xml:space="preserve"> </w:t>
      </w:r>
    </w:p>
    <w:p w:rsidR="00491242" w:rsidRDefault="00491242" w:rsidP="008F3251">
      <w:pPr>
        <w:spacing w:after="0"/>
        <w:jc w:val="both"/>
        <w:rPr>
          <w:rFonts w:ascii="Times New Roman" w:hAnsi="Times New Roman" w:cs="Times New Roman"/>
          <w:sz w:val="24"/>
          <w:szCs w:val="24"/>
        </w:rPr>
      </w:pPr>
      <w:r>
        <w:rPr>
          <w:rFonts w:ascii="Times New Roman" w:hAnsi="Times New Roman" w:cs="Times New Roman"/>
          <w:sz w:val="24"/>
          <w:szCs w:val="24"/>
        </w:rPr>
        <w:t>Dentro un simile ordine del mondo, che non è affatto ordinato ma è caotico ed entropico, i singoli, i popoli, l’umanità intera e la stessa natura sono sottomessi, secondari, e soprattutto sono spesso rassegnati, convinti che non vi siano alternative possibili.</w:t>
      </w:r>
      <w:r w:rsidR="00C63DB2">
        <w:rPr>
          <w:rFonts w:ascii="Times New Roman" w:hAnsi="Times New Roman" w:cs="Times New Roman"/>
          <w:sz w:val="24"/>
          <w:szCs w:val="24"/>
        </w:rPr>
        <w:t xml:space="preserve"> Da questo punto di vista la cattiva astrazione è propriamente l’operazione per cui il potere ingloba dentro di sé i viventi e li fa muovere nel proprio interesse a conservarsi e a espandersi.</w:t>
      </w:r>
    </w:p>
    <w:p w:rsidR="000F33A8" w:rsidRPr="00C27D85" w:rsidRDefault="000F33A8" w:rsidP="008F3251">
      <w:pPr>
        <w:spacing w:after="0"/>
        <w:jc w:val="both"/>
        <w:rPr>
          <w:rFonts w:ascii="Times New Roman" w:hAnsi="Times New Roman" w:cs="Times New Roman"/>
          <w:sz w:val="24"/>
          <w:szCs w:val="24"/>
        </w:rPr>
      </w:pPr>
      <w:r>
        <w:rPr>
          <w:rFonts w:ascii="Times New Roman" w:hAnsi="Times New Roman" w:cs="Times New Roman"/>
          <w:sz w:val="24"/>
          <w:szCs w:val="24"/>
        </w:rPr>
        <w:t xml:space="preserve">La risposta a tutto questo non è solo di ordine politico, economico, educativo e culturale. Tutte queste </w:t>
      </w:r>
      <w:r w:rsidR="00C63DB2">
        <w:rPr>
          <w:rFonts w:ascii="Times New Roman" w:hAnsi="Times New Roman" w:cs="Times New Roman"/>
          <w:sz w:val="24"/>
          <w:szCs w:val="24"/>
        </w:rPr>
        <w:t>modalità di rigenerazione dell’umano in una società liberata sono imprescindibili, ma hanno bisogno di una luce e di una svolta di ordine “spirituale”, ossia derivante da un’esperienza radicale dell’Amore divino umanamente condiviso.</w:t>
      </w:r>
    </w:p>
    <w:p w:rsidR="00530EE1" w:rsidRDefault="00530EE1" w:rsidP="008F3251">
      <w:pPr>
        <w:spacing w:after="0"/>
        <w:jc w:val="both"/>
        <w:rPr>
          <w:rFonts w:ascii="Times New Roman" w:hAnsi="Times New Roman" w:cs="Times New Roman"/>
          <w:sz w:val="24"/>
          <w:szCs w:val="24"/>
        </w:rPr>
      </w:pPr>
    </w:p>
    <w:p w:rsidR="000F33A8" w:rsidRDefault="000F33A8" w:rsidP="008F3251">
      <w:pPr>
        <w:spacing w:after="0"/>
        <w:jc w:val="both"/>
        <w:rPr>
          <w:rFonts w:ascii="Times New Roman" w:hAnsi="Times New Roman" w:cs="Times New Roman"/>
          <w:sz w:val="24"/>
          <w:szCs w:val="24"/>
        </w:rPr>
      </w:pPr>
    </w:p>
    <w:p w:rsidR="000F33A8" w:rsidRPr="000F33A8" w:rsidRDefault="000F33A8" w:rsidP="000F33A8">
      <w:pPr>
        <w:spacing w:after="0"/>
        <w:jc w:val="both"/>
        <w:rPr>
          <w:rFonts w:ascii="Times New Roman" w:hAnsi="Times New Roman" w:cs="Times New Roman"/>
          <w:i/>
          <w:sz w:val="24"/>
          <w:szCs w:val="24"/>
        </w:rPr>
      </w:pPr>
      <w:r>
        <w:rPr>
          <w:rFonts w:ascii="Times New Roman" w:hAnsi="Times New Roman" w:cs="Times New Roman"/>
          <w:i/>
          <w:sz w:val="24"/>
          <w:szCs w:val="24"/>
        </w:rPr>
        <w:t>6</w:t>
      </w:r>
      <w:r w:rsidRPr="000F33A8">
        <w:rPr>
          <w:rFonts w:ascii="Times New Roman" w:hAnsi="Times New Roman" w:cs="Times New Roman"/>
          <w:i/>
          <w:sz w:val="24"/>
          <w:szCs w:val="24"/>
        </w:rPr>
        <w:t xml:space="preserve">. L’esperienza dell’Amore </w:t>
      </w:r>
    </w:p>
    <w:p w:rsidR="000F33A8" w:rsidRDefault="000F33A8" w:rsidP="000F33A8">
      <w:pPr>
        <w:spacing w:after="0"/>
        <w:jc w:val="both"/>
        <w:rPr>
          <w:rFonts w:ascii="Times New Roman" w:hAnsi="Times New Roman" w:cs="Times New Roman"/>
          <w:sz w:val="24"/>
          <w:szCs w:val="24"/>
        </w:rPr>
      </w:pPr>
    </w:p>
    <w:p w:rsidR="000F33A8" w:rsidRDefault="00C63DB2" w:rsidP="000F33A8">
      <w:pPr>
        <w:spacing w:after="0"/>
        <w:jc w:val="both"/>
        <w:rPr>
          <w:rFonts w:ascii="Times New Roman" w:hAnsi="Times New Roman" w:cs="Times New Roman"/>
          <w:sz w:val="24"/>
          <w:szCs w:val="24"/>
        </w:rPr>
      </w:pPr>
      <w:r>
        <w:rPr>
          <w:rFonts w:ascii="Times New Roman" w:hAnsi="Times New Roman" w:cs="Times New Roman"/>
          <w:sz w:val="24"/>
          <w:szCs w:val="24"/>
        </w:rPr>
        <w:t>Ognuno tende a esistere come seguendo l’orientamento interiore del</w:t>
      </w:r>
      <w:r w:rsidRPr="00C63DB2">
        <w:rPr>
          <w:rFonts w:ascii="Times New Roman" w:hAnsi="Times New Roman" w:cs="Times New Roman"/>
          <w:i/>
          <w:sz w:val="24"/>
          <w:szCs w:val="24"/>
        </w:rPr>
        <w:t xml:space="preserve"> sistema di separazione</w:t>
      </w:r>
      <w:r>
        <w:rPr>
          <w:rFonts w:ascii="Times New Roman" w:hAnsi="Times New Roman" w:cs="Times New Roman"/>
          <w:sz w:val="24"/>
          <w:szCs w:val="24"/>
        </w:rPr>
        <w:t>, che lo convince di essere separato rispetto agli altri, alla natura, a Dio, ai propri cari scomparsi, alla possibilità vita felice, all’universalità della vita come comunità tra i viventi e persino a se stesso. Se queste sette dimensioni di separazione vengono interiorizzate e prese per “normali”, ci troviamo a esistere sottomessi alle logiche del potere.</w:t>
      </w:r>
    </w:p>
    <w:p w:rsidR="00C63DB2" w:rsidRDefault="00C63DB2" w:rsidP="000F33A8">
      <w:pPr>
        <w:spacing w:after="0"/>
        <w:jc w:val="both"/>
        <w:rPr>
          <w:rFonts w:ascii="Times New Roman" w:hAnsi="Times New Roman" w:cs="Times New Roman"/>
          <w:sz w:val="24"/>
          <w:szCs w:val="24"/>
        </w:rPr>
      </w:pPr>
      <w:r>
        <w:rPr>
          <w:rFonts w:ascii="Times New Roman" w:hAnsi="Times New Roman" w:cs="Times New Roman"/>
          <w:sz w:val="24"/>
          <w:szCs w:val="24"/>
        </w:rPr>
        <w:t xml:space="preserve">Chi può scuotere un individuo adattato a questo modo di affrontare la realtà? Dove si può avere una svolta che lo risvegli e </w:t>
      </w:r>
      <w:r w:rsidR="00BA330F">
        <w:rPr>
          <w:rFonts w:ascii="Times New Roman" w:hAnsi="Times New Roman" w:cs="Times New Roman"/>
          <w:sz w:val="24"/>
          <w:szCs w:val="24"/>
        </w:rPr>
        <w:t xml:space="preserve">lo </w:t>
      </w:r>
      <w:r>
        <w:rPr>
          <w:rFonts w:ascii="Times New Roman" w:hAnsi="Times New Roman" w:cs="Times New Roman"/>
          <w:sz w:val="24"/>
          <w:szCs w:val="24"/>
        </w:rPr>
        <w:t xml:space="preserve">vivifichi? A mio avviso il punto di svolta è dato sempre negli </w:t>
      </w:r>
      <w:r w:rsidRPr="00C63DB2">
        <w:rPr>
          <w:rFonts w:ascii="Times New Roman" w:hAnsi="Times New Roman" w:cs="Times New Roman"/>
          <w:i/>
          <w:sz w:val="24"/>
          <w:szCs w:val="24"/>
        </w:rPr>
        <w:t>eventi di accoglienza</w:t>
      </w:r>
      <w:r>
        <w:rPr>
          <w:rFonts w:ascii="Times New Roman" w:hAnsi="Times New Roman" w:cs="Times New Roman"/>
          <w:sz w:val="24"/>
          <w:szCs w:val="24"/>
        </w:rPr>
        <w:t xml:space="preserve">. </w:t>
      </w:r>
      <w:r w:rsidR="00BA330F">
        <w:rPr>
          <w:rFonts w:ascii="Times New Roman" w:hAnsi="Times New Roman" w:cs="Times New Roman"/>
          <w:sz w:val="24"/>
          <w:szCs w:val="24"/>
        </w:rPr>
        <w:t xml:space="preserve">Quando sono accolto senza condizioni, per come sono e mi presento, senza giudizio né vincolo alla valutazione delle mie prestazioni e delle mie colpe, allora mi è data la possibilità di sperimentare il concreto valore di me stesso, degli altri, della relazione. La paura, l’angoscia, </w:t>
      </w:r>
      <w:r w:rsidR="00BA330F">
        <w:rPr>
          <w:rFonts w:ascii="Times New Roman" w:hAnsi="Times New Roman" w:cs="Times New Roman"/>
          <w:sz w:val="24"/>
          <w:szCs w:val="24"/>
        </w:rPr>
        <w:lastRenderedPageBreak/>
        <w:t>l’ambizione, l’avidità, l’ostilità che covavo in me possono sentire la forza della gioia della comunione vissuta nella gratuità e nella libera reciprocità.</w:t>
      </w:r>
    </w:p>
    <w:p w:rsidR="00BA330F" w:rsidRDefault="00BA330F" w:rsidP="000F33A8">
      <w:pPr>
        <w:spacing w:after="0"/>
        <w:jc w:val="both"/>
        <w:rPr>
          <w:rFonts w:ascii="Times New Roman" w:hAnsi="Times New Roman" w:cs="Times New Roman"/>
          <w:sz w:val="24"/>
          <w:szCs w:val="24"/>
        </w:rPr>
      </w:pPr>
      <w:r>
        <w:rPr>
          <w:rFonts w:ascii="Times New Roman" w:hAnsi="Times New Roman" w:cs="Times New Roman"/>
          <w:sz w:val="24"/>
          <w:szCs w:val="24"/>
        </w:rPr>
        <w:t xml:space="preserve">Gli eventi di accoglienza sono autentiche </w:t>
      </w:r>
      <w:r w:rsidRPr="00BA330F">
        <w:rPr>
          <w:rFonts w:ascii="Times New Roman" w:hAnsi="Times New Roman" w:cs="Times New Roman"/>
          <w:i/>
          <w:sz w:val="24"/>
          <w:szCs w:val="24"/>
        </w:rPr>
        <w:t>esperienze del ritorno</w:t>
      </w:r>
      <w:r>
        <w:rPr>
          <w:rFonts w:ascii="Times New Roman" w:hAnsi="Times New Roman" w:cs="Times New Roman"/>
          <w:sz w:val="24"/>
          <w:szCs w:val="24"/>
        </w:rPr>
        <w:t xml:space="preserve">: ritorno all’umano in me e negli altri, ritorno alla vita come comunione radicale, ritorno all’amore materno del Padre. È un ritorno paradossale perché non vado indietro, piuttosto scopro una novità sconosciuta eppure intima, che mi riguarda nell’essenza del mio essere. </w:t>
      </w:r>
    </w:p>
    <w:p w:rsidR="00BA330F" w:rsidRDefault="00BA330F" w:rsidP="000F33A8">
      <w:pPr>
        <w:spacing w:after="0"/>
        <w:jc w:val="both"/>
        <w:rPr>
          <w:rFonts w:ascii="Times New Roman" w:hAnsi="Times New Roman" w:cs="Times New Roman"/>
          <w:sz w:val="24"/>
          <w:szCs w:val="24"/>
        </w:rPr>
      </w:pPr>
      <w:r>
        <w:rPr>
          <w:rFonts w:ascii="Times New Roman" w:hAnsi="Times New Roman" w:cs="Times New Roman"/>
          <w:sz w:val="24"/>
          <w:szCs w:val="24"/>
        </w:rPr>
        <w:t xml:space="preserve">L’accoglienza include il riconoscimento ma non si esaurisce in esso, giacché il riconoscimento della dignità e dei diritti di ciascuno è imprescindibile e irrinunciabile, ma può ancora restare su un piano formale. Tant’è vero che spesso si lotta per ottenerlo. Invece l’accoglienza è l’atto fondante delle relazioni d’amore, abbraccia tutta la persona e genera un mondo comune tra le persone. Le realtà fondamentali della vita vanno anzitutto accolte. La vita va accolta, altrimenti non c’è storia per noi. L’amore e la cura degli altri vanno accolte. La loro presenza. </w:t>
      </w:r>
    </w:p>
    <w:p w:rsidR="00BA330F" w:rsidRDefault="00BA330F" w:rsidP="000F33A8">
      <w:pPr>
        <w:spacing w:after="0"/>
        <w:jc w:val="both"/>
        <w:rPr>
          <w:rFonts w:ascii="Times New Roman" w:hAnsi="Times New Roman" w:cs="Times New Roman"/>
          <w:sz w:val="24"/>
          <w:szCs w:val="24"/>
        </w:rPr>
      </w:pPr>
      <w:r>
        <w:rPr>
          <w:rFonts w:ascii="Times New Roman" w:hAnsi="Times New Roman" w:cs="Times New Roman"/>
          <w:sz w:val="24"/>
          <w:szCs w:val="24"/>
        </w:rPr>
        <w:t xml:space="preserve">Così è per il senso che ci illumina l’esistenza. E così è per la relazione con Dio: Dio, più che cercato, va accolto. Finché mi ostino a cercarlo o arriverò a un’entità che mi sono costruito immaginariamente, oppure dispererò della sua esistenza reale. Infatti mai nessuno incontro il “Dio onnipotente”, la “trascendenza”. Se incontriamo la presenza di Dio, incontriamo il Dio bambino, che si fa figlio. In effetti sperimentare Dio significa concretamente accogliere in noi il suo amore che diviene - nel cuore, nella coscienza, nella passione e in ogni fibra del nostro essere - capacità di amare come Lui ama. </w:t>
      </w:r>
    </w:p>
    <w:p w:rsidR="009B6114" w:rsidRDefault="00BA330F" w:rsidP="000F33A8">
      <w:pPr>
        <w:spacing w:after="0"/>
        <w:jc w:val="both"/>
        <w:rPr>
          <w:rFonts w:ascii="Times New Roman" w:hAnsi="Times New Roman" w:cs="Times New Roman"/>
          <w:sz w:val="24"/>
          <w:szCs w:val="24"/>
        </w:rPr>
      </w:pPr>
      <w:r>
        <w:rPr>
          <w:rFonts w:ascii="Times New Roman" w:hAnsi="Times New Roman" w:cs="Times New Roman"/>
          <w:sz w:val="24"/>
          <w:szCs w:val="24"/>
        </w:rPr>
        <w:t>Padre e madre per noi sono coloro che ci accolgono davvero, molto più di qualcuno che si sia limitato a generarci biologicamente</w:t>
      </w:r>
      <w:r w:rsidR="000A030C">
        <w:rPr>
          <w:rFonts w:ascii="Times New Roman" w:hAnsi="Times New Roman" w:cs="Times New Roman"/>
          <w:sz w:val="24"/>
          <w:szCs w:val="24"/>
        </w:rPr>
        <w:t>. Per questo il salmista, rivolto a Dio,</w:t>
      </w:r>
      <w:r>
        <w:rPr>
          <w:rFonts w:ascii="Times New Roman" w:hAnsi="Times New Roman" w:cs="Times New Roman"/>
          <w:sz w:val="24"/>
          <w:szCs w:val="24"/>
        </w:rPr>
        <w:t xml:space="preserve"> </w:t>
      </w:r>
      <w:r w:rsidR="000A030C">
        <w:rPr>
          <w:rFonts w:ascii="Times New Roman" w:hAnsi="Times New Roman" w:cs="Times New Roman"/>
          <w:sz w:val="24"/>
          <w:szCs w:val="24"/>
        </w:rPr>
        <w:t>esclama</w:t>
      </w:r>
      <w:r>
        <w:rPr>
          <w:rFonts w:ascii="Times New Roman" w:hAnsi="Times New Roman" w:cs="Times New Roman"/>
          <w:sz w:val="24"/>
          <w:szCs w:val="24"/>
        </w:rPr>
        <w:t xml:space="preserve"> “mio padre e mia madre mi hanno abbandonato, ma Tu mi hai raccolto” (Sal 27, 10).</w:t>
      </w:r>
      <w:r w:rsidR="000A030C">
        <w:rPr>
          <w:rFonts w:ascii="Times New Roman" w:hAnsi="Times New Roman" w:cs="Times New Roman"/>
          <w:sz w:val="24"/>
          <w:szCs w:val="24"/>
        </w:rPr>
        <w:t xml:space="preserve"> Per questo il centro e il volto dell’amore in senso evangelico, dell’amore divino, è la misericordia. Il termine ebraico biblico </w:t>
      </w:r>
      <w:r w:rsidR="000A030C" w:rsidRPr="000A030C">
        <w:rPr>
          <w:rFonts w:ascii="Times New Roman" w:hAnsi="Times New Roman" w:cs="Times New Roman"/>
          <w:i/>
          <w:sz w:val="24"/>
          <w:szCs w:val="24"/>
        </w:rPr>
        <w:t>rahamim</w:t>
      </w:r>
      <w:r w:rsidR="000A030C">
        <w:rPr>
          <w:rFonts w:ascii="Times New Roman" w:hAnsi="Times New Roman" w:cs="Times New Roman"/>
          <w:sz w:val="24"/>
          <w:szCs w:val="24"/>
        </w:rPr>
        <w:t xml:space="preserve"> evoca l’amore uterino, viscerale, materno. Non in senso biologico, bensì in senso spirituale. </w:t>
      </w:r>
    </w:p>
    <w:p w:rsidR="00BA330F" w:rsidRPr="000A030C" w:rsidRDefault="000A030C" w:rsidP="000F33A8">
      <w:pPr>
        <w:spacing w:after="0"/>
        <w:jc w:val="both"/>
        <w:rPr>
          <w:rFonts w:ascii="Times New Roman" w:hAnsi="Times New Roman" w:cs="Times New Roman"/>
          <w:sz w:val="24"/>
          <w:szCs w:val="24"/>
        </w:rPr>
      </w:pPr>
      <w:r>
        <w:rPr>
          <w:rFonts w:ascii="Times New Roman" w:hAnsi="Times New Roman" w:cs="Times New Roman"/>
          <w:sz w:val="24"/>
          <w:szCs w:val="24"/>
        </w:rPr>
        <w:t>La misericordia è l’amore generativo e rigenerativo, indistruttibile e gratuito, capace di generare qualcuno come figlio o figlia. Si capisce allora come mai, insieme alla filialità, sia stata rimossa proprio la misericordia e sia stata oscurata dall’idea di una giustizia retributiva del Giudice eterno che premia i buoni e punisce i malvagi.</w:t>
      </w:r>
    </w:p>
    <w:p w:rsidR="00C63DB2" w:rsidRDefault="000A030C" w:rsidP="000F33A8">
      <w:pPr>
        <w:spacing w:after="0"/>
        <w:jc w:val="both"/>
        <w:rPr>
          <w:rFonts w:ascii="Times New Roman" w:hAnsi="Times New Roman" w:cs="Times New Roman"/>
          <w:sz w:val="24"/>
          <w:szCs w:val="24"/>
        </w:rPr>
      </w:pPr>
      <w:r>
        <w:rPr>
          <w:rFonts w:ascii="Times New Roman" w:hAnsi="Times New Roman" w:cs="Times New Roman"/>
          <w:sz w:val="24"/>
          <w:szCs w:val="24"/>
        </w:rPr>
        <w:t>L’esperienza dell’accoglienza ci mette al mondo, ci abilita a esistere con e per amore gratuito. E ciò accade in un dinamismo libero e concreto per cui accogliere l’accoglienza che ci è offerta è possibile solo se noi a nostra volta comunichiamo ad altri tale accoglienza. Ricevere veramente un dono, nella vita, significa ricomunicarlo, mai si può tradurre nel trattenerlo per sé mutandolo in una proprietà privata che esclude il resto del mondo.</w:t>
      </w:r>
    </w:p>
    <w:p w:rsidR="000A030C" w:rsidRDefault="000A030C" w:rsidP="000F33A8">
      <w:pPr>
        <w:spacing w:after="0"/>
        <w:jc w:val="both"/>
        <w:rPr>
          <w:rFonts w:ascii="Times New Roman" w:hAnsi="Times New Roman" w:cs="Times New Roman"/>
          <w:sz w:val="24"/>
          <w:szCs w:val="24"/>
        </w:rPr>
      </w:pPr>
      <w:r>
        <w:rPr>
          <w:rFonts w:ascii="Times New Roman" w:hAnsi="Times New Roman" w:cs="Times New Roman"/>
          <w:sz w:val="24"/>
          <w:szCs w:val="24"/>
        </w:rPr>
        <w:t>Pensiamo adesso alle diverse forme di soggettività implicate nell’invito del Vangelo alla nuova nascita. Stando alla testimonianza di Gesù di Nazareth, Dio ci accoglie ogni giorno, ama anche i non amabili, non abbandona nessuno. Ma noi?</w:t>
      </w:r>
    </w:p>
    <w:p w:rsidR="000A030C" w:rsidRPr="00654583" w:rsidRDefault="000A030C" w:rsidP="000A030C">
      <w:pPr>
        <w:spacing w:after="0"/>
        <w:jc w:val="both"/>
        <w:rPr>
          <w:rFonts w:ascii="Times New Roman" w:hAnsi="Times New Roman" w:cs="Times New Roman"/>
          <w:sz w:val="24"/>
          <w:szCs w:val="24"/>
        </w:rPr>
      </w:pPr>
      <w:r>
        <w:rPr>
          <w:rFonts w:ascii="Times New Roman" w:hAnsi="Times New Roman" w:cs="Times New Roman"/>
          <w:sz w:val="24"/>
          <w:szCs w:val="24"/>
        </w:rPr>
        <w:t xml:space="preserve">Anzitutto esaminiamo la relazione con noi stessi. Occorre giungere a vedersi, a sentirsi degni, amati, preziosi, consentendo con questa percezione nuova che sfugge completamente all’individuo egocentrico. Opera qui </w:t>
      </w:r>
      <w:r w:rsidRPr="000A030C">
        <w:rPr>
          <w:rFonts w:ascii="Times New Roman" w:hAnsi="Times New Roman" w:cs="Times New Roman"/>
          <w:sz w:val="24"/>
          <w:szCs w:val="24"/>
        </w:rPr>
        <w:t>un paradosso sottile: l’accoglienza di Dio è vana se non arriviamo ad accogliere noi stessi lì dove ci siamo persi.</w:t>
      </w:r>
      <w:r>
        <w:rPr>
          <w:rFonts w:ascii="Times New Roman" w:hAnsi="Times New Roman" w:cs="Times New Roman"/>
          <w:sz w:val="24"/>
          <w:szCs w:val="24"/>
        </w:rPr>
        <w:t xml:space="preserve"> </w:t>
      </w:r>
      <w:r w:rsidRPr="00654583">
        <w:rPr>
          <w:rFonts w:ascii="Times New Roman" w:hAnsi="Times New Roman" w:cs="Times New Roman"/>
          <w:sz w:val="24"/>
          <w:szCs w:val="24"/>
        </w:rPr>
        <w:t>Proviamo a ritrovare la bambina, il bambino che eravamo. Una figlia, un figlio. Innocen</w:t>
      </w:r>
      <w:r w:rsidR="00654583">
        <w:rPr>
          <w:rFonts w:ascii="Times New Roman" w:hAnsi="Times New Roman" w:cs="Times New Roman"/>
          <w:sz w:val="24"/>
          <w:szCs w:val="24"/>
        </w:rPr>
        <w:t xml:space="preserve">te, pronto a imparare ad amare. </w:t>
      </w:r>
      <w:r w:rsidRPr="00654583">
        <w:rPr>
          <w:rFonts w:ascii="Times New Roman" w:hAnsi="Times New Roman" w:cs="Times New Roman"/>
          <w:sz w:val="24"/>
          <w:szCs w:val="24"/>
        </w:rPr>
        <w:t xml:space="preserve">Poi </w:t>
      </w:r>
      <w:r w:rsidR="00654583">
        <w:rPr>
          <w:rFonts w:ascii="Times New Roman" w:hAnsi="Times New Roman" w:cs="Times New Roman"/>
          <w:sz w:val="24"/>
          <w:szCs w:val="24"/>
        </w:rPr>
        <w:t xml:space="preserve">per qualche ragione </w:t>
      </w:r>
      <w:r w:rsidRPr="00654583">
        <w:rPr>
          <w:rFonts w:ascii="Times New Roman" w:hAnsi="Times New Roman" w:cs="Times New Roman"/>
          <w:sz w:val="24"/>
          <w:szCs w:val="24"/>
        </w:rPr>
        <w:t xml:space="preserve">ci siamo </w:t>
      </w:r>
      <w:r w:rsidR="00654583">
        <w:rPr>
          <w:rFonts w:ascii="Times New Roman" w:hAnsi="Times New Roman" w:cs="Times New Roman"/>
          <w:sz w:val="24"/>
          <w:szCs w:val="24"/>
        </w:rPr>
        <w:t xml:space="preserve">persi. </w:t>
      </w:r>
      <w:r w:rsidRPr="00654583">
        <w:rPr>
          <w:rFonts w:ascii="Times New Roman" w:hAnsi="Times New Roman" w:cs="Times New Roman"/>
          <w:sz w:val="24"/>
          <w:szCs w:val="24"/>
        </w:rPr>
        <w:t xml:space="preserve">Ora siamo adulti: </w:t>
      </w:r>
      <w:r w:rsidR="00654583">
        <w:rPr>
          <w:rFonts w:ascii="Times New Roman" w:hAnsi="Times New Roman" w:cs="Times New Roman"/>
          <w:sz w:val="24"/>
          <w:szCs w:val="24"/>
        </w:rPr>
        <w:t xml:space="preserve">allora </w:t>
      </w:r>
      <w:r w:rsidRPr="00654583">
        <w:rPr>
          <w:rFonts w:ascii="Times New Roman" w:hAnsi="Times New Roman" w:cs="Times New Roman"/>
          <w:sz w:val="24"/>
          <w:szCs w:val="24"/>
        </w:rPr>
        <w:t>andiamo a prendere per mano quella bambina, quel bambino, con nel c</w:t>
      </w:r>
      <w:r w:rsidR="00654583">
        <w:rPr>
          <w:rFonts w:ascii="Times New Roman" w:hAnsi="Times New Roman" w:cs="Times New Roman"/>
          <w:sz w:val="24"/>
          <w:szCs w:val="24"/>
        </w:rPr>
        <w:t>uore la fiducia e la forza della misericordia.</w:t>
      </w:r>
    </w:p>
    <w:p w:rsidR="000A030C" w:rsidRPr="00654583" w:rsidRDefault="000A030C" w:rsidP="000A030C">
      <w:pPr>
        <w:spacing w:after="0"/>
        <w:jc w:val="both"/>
        <w:rPr>
          <w:rFonts w:ascii="Times New Roman" w:hAnsi="Times New Roman" w:cs="Times New Roman"/>
          <w:sz w:val="24"/>
          <w:szCs w:val="24"/>
        </w:rPr>
      </w:pPr>
      <w:r w:rsidRPr="00654583">
        <w:rPr>
          <w:rFonts w:ascii="Times New Roman" w:hAnsi="Times New Roman" w:cs="Times New Roman"/>
          <w:sz w:val="24"/>
          <w:szCs w:val="24"/>
        </w:rPr>
        <w:t xml:space="preserve">Ma non </w:t>
      </w:r>
      <w:r w:rsidR="00654583">
        <w:rPr>
          <w:rFonts w:ascii="Times New Roman" w:hAnsi="Times New Roman" w:cs="Times New Roman"/>
          <w:sz w:val="24"/>
          <w:szCs w:val="24"/>
        </w:rPr>
        <w:t>bisogna immaginare che</w:t>
      </w:r>
      <w:r w:rsidRPr="00654583">
        <w:rPr>
          <w:rFonts w:ascii="Times New Roman" w:hAnsi="Times New Roman" w:cs="Times New Roman"/>
          <w:sz w:val="24"/>
          <w:szCs w:val="24"/>
        </w:rPr>
        <w:t xml:space="preserve"> quel bambino sia inerme; è abbandonato ma non inerme.</w:t>
      </w:r>
      <w:r w:rsidR="00654583">
        <w:rPr>
          <w:rFonts w:ascii="Times New Roman" w:hAnsi="Times New Roman" w:cs="Times New Roman"/>
          <w:sz w:val="24"/>
          <w:szCs w:val="24"/>
        </w:rPr>
        <w:t xml:space="preserve"> </w:t>
      </w:r>
      <w:r w:rsidRPr="00654583">
        <w:rPr>
          <w:rFonts w:ascii="Times New Roman" w:hAnsi="Times New Roman" w:cs="Times New Roman"/>
          <w:sz w:val="24"/>
          <w:szCs w:val="24"/>
        </w:rPr>
        <w:t>Q</w:t>
      </w:r>
      <w:r w:rsidR="00654583">
        <w:rPr>
          <w:rFonts w:ascii="Times New Roman" w:hAnsi="Times New Roman" w:cs="Times New Roman"/>
          <w:sz w:val="24"/>
          <w:szCs w:val="24"/>
        </w:rPr>
        <w:t>uel bambino o bambina è la nostra forza, s</w:t>
      </w:r>
      <w:r w:rsidRPr="00654583">
        <w:rPr>
          <w:rFonts w:ascii="Times New Roman" w:hAnsi="Times New Roman" w:cs="Times New Roman"/>
          <w:sz w:val="24"/>
          <w:szCs w:val="24"/>
        </w:rPr>
        <w:t>enza di lui o di lei non potremo realizzare nulla. Per questo il Vangelo invita a</w:t>
      </w:r>
      <w:r w:rsidR="00654583">
        <w:rPr>
          <w:rFonts w:ascii="Times New Roman" w:hAnsi="Times New Roman" w:cs="Times New Roman"/>
          <w:sz w:val="24"/>
          <w:szCs w:val="24"/>
        </w:rPr>
        <w:t xml:space="preserve"> tornare come bambini</w:t>
      </w:r>
      <w:r w:rsidRPr="00654583">
        <w:rPr>
          <w:rFonts w:ascii="Times New Roman" w:hAnsi="Times New Roman" w:cs="Times New Roman"/>
          <w:sz w:val="24"/>
          <w:szCs w:val="24"/>
        </w:rPr>
        <w:t>.</w:t>
      </w:r>
      <w:r w:rsidR="00654583">
        <w:rPr>
          <w:rFonts w:ascii="Times New Roman" w:hAnsi="Times New Roman" w:cs="Times New Roman"/>
          <w:sz w:val="24"/>
          <w:szCs w:val="24"/>
        </w:rPr>
        <w:t xml:space="preserve"> “Bambino” è una parola usata per dire “figlio”, ma anche </w:t>
      </w:r>
      <w:r w:rsidR="00654583">
        <w:rPr>
          <w:rFonts w:ascii="Times New Roman" w:hAnsi="Times New Roman" w:cs="Times New Roman"/>
          <w:sz w:val="24"/>
          <w:szCs w:val="24"/>
        </w:rPr>
        <w:lastRenderedPageBreak/>
        <w:t xml:space="preserve">per dire colui che è appassionato alla vita e ancora sa porsi in sintonia con la gratuità dell’amore. È colui o colei che non vive per il potere e secondo di esso. </w:t>
      </w:r>
      <w:r w:rsidRPr="00654583">
        <w:rPr>
          <w:rFonts w:ascii="Times New Roman" w:hAnsi="Times New Roman" w:cs="Times New Roman"/>
          <w:sz w:val="24"/>
          <w:szCs w:val="24"/>
        </w:rPr>
        <w:t>D’ora in poi</w:t>
      </w:r>
      <w:r w:rsidR="00654583">
        <w:rPr>
          <w:rFonts w:ascii="Times New Roman" w:hAnsi="Times New Roman" w:cs="Times New Roman"/>
          <w:sz w:val="24"/>
          <w:szCs w:val="24"/>
        </w:rPr>
        <w:t>, se davvero aderiremo alla Vita,</w:t>
      </w:r>
      <w:r w:rsidRPr="00654583">
        <w:rPr>
          <w:rFonts w:ascii="Times New Roman" w:hAnsi="Times New Roman" w:cs="Times New Roman"/>
          <w:sz w:val="24"/>
          <w:szCs w:val="24"/>
        </w:rPr>
        <w:t xml:space="preserve"> </w:t>
      </w:r>
      <w:r w:rsidR="00654583">
        <w:rPr>
          <w:rFonts w:ascii="Times New Roman" w:hAnsi="Times New Roman" w:cs="Times New Roman"/>
          <w:sz w:val="24"/>
          <w:szCs w:val="24"/>
        </w:rPr>
        <w:t xml:space="preserve">dentro di noi </w:t>
      </w:r>
      <w:r w:rsidRPr="00654583">
        <w:rPr>
          <w:rFonts w:ascii="Times New Roman" w:hAnsi="Times New Roman" w:cs="Times New Roman"/>
          <w:sz w:val="24"/>
          <w:szCs w:val="24"/>
        </w:rPr>
        <w:t xml:space="preserve">cammineremo insieme: quel bambino </w:t>
      </w:r>
      <w:r w:rsidR="00654583">
        <w:rPr>
          <w:rFonts w:ascii="Times New Roman" w:hAnsi="Times New Roman" w:cs="Times New Roman"/>
          <w:sz w:val="24"/>
          <w:szCs w:val="24"/>
        </w:rPr>
        <w:t xml:space="preserve">o bambina </w:t>
      </w:r>
      <w:r w:rsidRPr="00654583">
        <w:rPr>
          <w:rFonts w:ascii="Times New Roman" w:hAnsi="Times New Roman" w:cs="Times New Roman"/>
          <w:sz w:val="24"/>
          <w:szCs w:val="24"/>
        </w:rPr>
        <w:t>e l’adulto di oggi.</w:t>
      </w:r>
      <w:r w:rsidR="00654583">
        <w:rPr>
          <w:rFonts w:ascii="Times New Roman" w:hAnsi="Times New Roman" w:cs="Times New Roman"/>
          <w:sz w:val="24"/>
          <w:szCs w:val="24"/>
        </w:rPr>
        <w:t xml:space="preserve"> </w:t>
      </w:r>
      <w:r w:rsidRPr="00654583">
        <w:rPr>
          <w:rFonts w:ascii="Times New Roman" w:hAnsi="Times New Roman" w:cs="Times New Roman"/>
          <w:sz w:val="24"/>
          <w:szCs w:val="24"/>
        </w:rPr>
        <w:t>Perciò l’annuncio più luminoso e promettente della storia, come ricorda Hannah Arendt, è stato e rimarr</w:t>
      </w:r>
      <w:r w:rsidR="00654583">
        <w:rPr>
          <w:rFonts w:ascii="Times New Roman" w:hAnsi="Times New Roman" w:cs="Times New Roman"/>
          <w:sz w:val="24"/>
          <w:szCs w:val="24"/>
        </w:rPr>
        <w:t>à: “Un bambino è nato tra noi!”</w:t>
      </w:r>
      <w:r w:rsidR="00654583">
        <w:rPr>
          <w:rStyle w:val="Rimandonotaapidipagina"/>
          <w:rFonts w:ascii="Times New Roman" w:hAnsi="Times New Roman" w:cs="Times New Roman"/>
          <w:sz w:val="24"/>
          <w:szCs w:val="24"/>
        </w:rPr>
        <w:footnoteReference w:id="17"/>
      </w:r>
      <w:r w:rsidR="00654583">
        <w:rPr>
          <w:rFonts w:ascii="Times New Roman" w:hAnsi="Times New Roman" w:cs="Times New Roman"/>
          <w:sz w:val="24"/>
          <w:szCs w:val="24"/>
        </w:rPr>
        <w:t>.</w:t>
      </w:r>
    </w:p>
    <w:p w:rsidR="000A030C" w:rsidRDefault="00362040" w:rsidP="000A030C">
      <w:pPr>
        <w:spacing w:after="0"/>
        <w:jc w:val="both"/>
        <w:rPr>
          <w:rFonts w:ascii="Times New Roman" w:hAnsi="Times New Roman" w:cs="Times New Roman"/>
          <w:sz w:val="24"/>
          <w:szCs w:val="24"/>
        </w:rPr>
      </w:pPr>
      <w:r>
        <w:rPr>
          <w:rFonts w:ascii="Times New Roman" w:hAnsi="Times New Roman" w:cs="Times New Roman"/>
          <w:sz w:val="24"/>
          <w:szCs w:val="24"/>
        </w:rPr>
        <w:t>In questa prospettiva un indicatore da considerare è il seguiente:</w:t>
      </w:r>
      <w:r w:rsidR="000A030C" w:rsidRPr="00362040">
        <w:rPr>
          <w:rFonts w:ascii="Times New Roman" w:hAnsi="Times New Roman" w:cs="Times New Roman"/>
          <w:sz w:val="24"/>
          <w:szCs w:val="24"/>
        </w:rPr>
        <w:t xml:space="preserve"> finché c’è in noi voglia di respingimento verso qualcuno, questo dice che non siamo convertiti e in realtà stiamo respingendo quel bambino</w:t>
      </w:r>
      <w:r>
        <w:rPr>
          <w:rFonts w:ascii="Times New Roman" w:hAnsi="Times New Roman" w:cs="Times New Roman"/>
          <w:sz w:val="24"/>
          <w:szCs w:val="24"/>
        </w:rPr>
        <w:t xml:space="preserve"> o quella bambina</w:t>
      </w:r>
      <w:r w:rsidR="000A030C" w:rsidRPr="00362040">
        <w:rPr>
          <w:rFonts w:ascii="Times New Roman" w:hAnsi="Times New Roman" w:cs="Times New Roman"/>
          <w:sz w:val="24"/>
          <w:szCs w:val="24"/>
        </w:rPr>
        <w:t>, noi stessi.</w:t>
      </w:r>
      <w:r>
        <w:rPr>
          <w:rFonts w:ascii="Times New Roman" w:hAnsi="Times New Roman" w:cs="Times New Roman"/>
          <w:sz w:val="24"/>
          <w:szCs w:val="24"/>
        </w:rPr>
        <w:t xml:space="preserve"> </w:t>
      </w:r>
      <w:r w:rsidR="000A030C" w:rsidRPr="00362040">
        <w:rPr>
          <w:rFonts w:ascii="Times New Roman" w:hAnsi="Times New Roman" w:cs="Times New Roman"/>
          <w:sz w:val="24"/>
          <w:szCs w:val="24"/>
        </w:rPr>
        <w:t>Ogni respingimento è autorespingimento.</w:t>
      </w:r>
      <w:r>
        <w:rPr>
          <w:rFonts w:ascii="Times New Roman" w:hAnsi="Times New Roman" w:cs="Times New Roman"/>
          <w:sz w:val="24"/>
          <w:szCs w:val="24"/>
        </w:rPr>
        <w:t xml:space="preserve"> Quando invece siamo nati davvero, l’accoglienza si svolge in comunione, forme di vita umanizzate, giustizia che guarisce persone e situazioni prima segnate dal male.</w:t>
      </w:r>
    </w:p>
    <w:p w:rsidR="00362040" w:rsidRPr="00362040" w:rsidRDefault="00362040" w:rsidP="000A030C">
      <w:pPr>
        <w:spacing w:after="0"/>
        <w:jc w:val="both"/>
        <w:rPr>
          <w:rFonts w:ascii="Times New Roman" w:hAnsi="Times New Roman" w:cs="Times New Roman"/>
          <w:sz w:val="24"/>
          <w:szCs w:val="24"/>
        </w:rPr>
      </w:pPr>
      <w:r>
        <w:rPr>
          <w:rFonts w:ascii="Times New Roman" w:hAnsi="Times New Roman" w:cs="Times New Roman"/>
          <w:sz w:val="24"/>
          <w:szCs w:val="24"/>
        </w:rPr>
        <w:t>Rispetto alla vita di coppia si può ricordare che la disponibilità all’accoglienza e a fare strada insieme - condividendo una Fonte di luce, di senso, di bene gratuito - è la condizione essenziale per vivere l’amore uscendo da qualsiasi logica di separazione e di potere e rendendo l’amore stesso fedele, fecondo, transitivo. Mi pare che così diventino superabili le due tentazioni principali che minacciano la relazione di coppia: la ricaduta nella complementarità dei ruoli e dei rapporti di potere, da un lato, e la chiusura in un asfittico micromondo a due che blocca la corrente dell’amore escludendo tutti gli altri.</w:t>
      </w:r>
    </w:p>
    <w:p w:rsidR="00362040" w:rsidRPr="00362040" w:rsidRDefault="00362040" w:rsidP="000A030C">
      <w:pPr>
        <w:spacing w:after="0"/>
        <w:jc w:val="both"/>
        <w:rPr>
          <w:rFonts w:ascii="Times New Roman" w:hAnsi="Times New Roman" w:cs="Times New Roman"/>
          <w:sz w:val="24"/>
          <w:szCs w:val="24"/>
        </w:rPr>
      </w:pPr>
      <w:r w:rsidRPr="00362040">
        <w:rPr>
          <w:rFonts w:ascii="Times New Roman" w:hAnsi="Times New Roman" w:cs="Times New Roman"/>
          <w:sz w:val="24"/>
          <w:szCs w:val="24"/>
        </w:rPr>
        <w:t>Ma come si possono pensare l’adesione all’amore accogliente del Padre e le sue conseguenze rispetto alla vita della Chiesa e della società?</w:t>
      </w:r>
    </w:p>
    <w:p w:rsidR="00362040" w:rsidRDefault="00362040" w:rsidP="000A030C">
      <w:pPr>
        <w:spacing w:after="0"/>
        <w:jc w:val="both"/>
        <w:rPr>
          <w:rFonts w:ascii="Times New Roman" w:hAnsi="Times New Roman" w:cs="Times New Roman"/>
          <w:sz w:val="24"/>
          <w:szCs w:val="24"/>
          <w:u w:val="single"/>
        </w:rPr>
      </w:pPr>
    </w:p>
    <w:p w:rsidR="00362040" w:rsidRDefault="00362040" w:rsidP="000A030C">
      <w:pPr>
        <w:spacing w:after="0"/>
        <w:jc w:val="both"/>
        <w:rPr>
          <w:rFonts w:ascii="Times New Roman" w:hAnsi="Times New Roman" w:cs="Times New Roman"/>
          <w:sz w:val="24"/>
          <w:szCs w:val="24"/>
          <w:u w:val="single"/>
        </w:rPr>
      </w:pPr>
    </w:p>
    <w:p w:rsidR="00362040" w:rsidRPr="000F33A8" w:rsidRDefault="00362040" w:rsidP="00362040">
      <w:pPr>
        <w:spacing w:after="0"/>
        <w:jc w:val="both"/>
        <w:rPr>
          <w:rFonts w:ascii="Times New Roman" w:hAnsi="Times New Roman" w:cs="Times New Roman"/>
          <w:i/>
          <w:sz w:val="24"/>
          <w:szCs w:val="24"/>
        </w:rPr>
      </w:pPr>
      <w:r>
        <w:rPr>
          <w:rFonts w:ascii="Times New Roman" w:hAnsi="Times New Roman" w:cs="Times New Roman"/>
          <w:i/>
          <w:sz w:val="24"/>
          <w:szCs w:val="24"/>
        </w:rPr>
        <w:t>7</w:t>
      </w:r>
      <w:r w:rsidRPr="000F33A8">
        <w:rPr>
          <w:rFonts w:ascii="Times New Roman" w:hAnsi="Times New Roman" w:cs="Times New Roman"/>
          <w:i/>
          <w:sz w:val="24"/>
          <w:szCs w:val="24"/>
        </w:rPr>
        <w:t>. Testimoni della promessa e servitori del bene comune</w:t>
      </w:r>
    </w:p>
    <w:p w:rsidR="00362040" w:rsidRDefault="00362040" w:rsidP="000A030C">
      <w:pPr>
        <w:spacing w:after="0"/>
        <w:jc w:val="both"/>
        <w:rPr>
          <w:rFonts w:ascii="Times New Roman" w:hAnsi="Times New Roman" w:cs="Times New Roman"/>
          <w:sz w:val="24"/>
          <w:szCs w:val="24"/>
          <w:u w:val="single"/>
        </w:rPr>
      </w:pPr>
    </w:p>
    <w:p w:rsidR="00362040" w:rsidRDefault="006B76F5" w:rsidP="000A030C">
      <w:pPr>
        <w:spacing w:after="0"/>
        <w:jc w:val="both"/>
        <w:rPr>
          <w:rFonts w:ascii="Times New Roman" w:hAnsi="Times New Roman" w:cs="Times New Roman"/>
          <w:sz w:val="24"/>
          <w:szCs w:val="24"/>
        </w:rPr>
      </w:pPr>
      <w:r w:rsidRPr="00A72B7E">
        <w:rPr>
          <w:rFonts w:ascii="Times New Roman" w:hAnsi="Times New Roman" w:cs="Times New Roman"/>
          <w:sz w:val="24"/>
          <w:szCs w:val="24"/>
        </w:rPr>
        <w:t>Anche in questo caso</w:t>
      </w:r>
      <w:r w:rsidR="00A72B7E" w:rsidRPr="00A72B7E">
        <w:rPr>
          <w:rFonts w:ascii="Times New Roman" w:hAnsi="Times New Roman" w:cs="Times New Roman"/>
          <w:sz w:val="24"/>
          <w:szCs w:val="24"/>
        </w:rPr>
        <w:t xml:space="preserve"> non si tratta di dare ricette, ma di evidenziare i criteri di fondo che più sembrano appropriati nella situazione attuale.</w:t>
      </w:r>
      <w:r w:rsidR="00A72B7E">
        <w:rPr>
          <w:rFonts w:ascii="Times New Roman" w:hAnsi="Times New Roman" w:cs="Times New Roman"/>
          <w:sz w:val="24"/>
          <w:szCs w:val="24"/>
        </w:rPr>
        <w:t xml:space="preserve"> In primo luogo ritengo necessario ricordare che la Scrittura attesta come il senso e la destinazione della vita, nell’esistenza personale e nella storia collettiva, siano inscritti nella promessa di Dio. Promessa di felicità e di comunione definitiva, di liberazione dal male e dalla morte.</w:t>
      </w:r>
    </w:p>
    <w:p w:rsidR="00567305" w:rsidRDefault="00A72B7E" w:rsidP="000A030C">
      <w:pPr>
        <w:spacing w:after="0"/>
        <w:jc w:val="both"/>
        <w:rPr>
          <w:rFonts w:ascii="Times New Roman" w:hAnsi="Times New Roman" w:cs="Times New Roman"/>
          <w:sz w:val="24"/>
          <w:szCs w:val="24"/>
        </w:rPr>
      </w:pPr>
      <w:r>
        <w:rPr>
          <w:rFonts w:ascii="Times New Roman" w:hAnsi="Times New Roman" w:cs="Times New Roman"/>
          <w:sz w:val="24"/>
          <w:szCs w:val="24"/>
        </w:rPr>
        <w:t xml:space="preserve">Ora, quella promessa </w:t>
      </w:r>
      <w:r w:rsidR="00567305">
        <w:rPr>
          <w:rFonts w:ascii="Times New Roman" w:hAnsi="Times New Roman" w:cs="Times New Roman"/>
          <w:sz w:val="24"/>
          <w:szCs w:val="24"/>
        </w:rPr>
        <w:t xml:space="preserve">si può svolgere nella misura in cui gli esseri umani la accolgono, la assumono e agiscono di conseguenza. Essi non ne sono solo i destinatari, ne sono i co-protagonisti. In ciò la Chiesa ha un compito di fedeltà: deve attestare la credibilità della promessa del Padre sulla base del suo modo di essere presente nel mondo. </w:t>
      </w:r>
    </w:p>
    <w:p w:rsidR="00A72B7E" w:rsidRDefault="00567305" w:rsidP="000A030C">
      <w:pPr>
        <w:spacing w:after="0"/>
        <w:jc w:val="both"/>
        <w:rPr>
          <w:rFonts w:ascii="Times New Roman" w:hAnsi="Times New Roman" w:cs="Times New Roman"/>
          <w:sz w:val="24"/>
          <w:szCs w:val="24"/>
        </w:rPr>
      </w:pPr>
      <w:r>
        <w:rPr>
          <w:rFonts w:ascii="Times New Roman" w:hAnsi="Times New Roman" w:cs="Times New Roman"/>
          <w:sz w:val="24"/>
          <w:szCs w:val="24"/>
        </w:rPr>
        <w:t>In questa prospettiva, come sta indicando autorevolmente papa Francesco, la Chiesa si rigenera nell’accoglienza del Vangelo inteso non come testo di regole e principi, bensì come forma di vita. In pratica questo significa scegliere di uscire dalla forma “religiosa” e da ogni logica di potere per t</w:t>
      </w:r>
      <w:r w:rsidR="00FD0A86">
        <w:rPr>
          <w:rFonts w:ascii="Times New Roman" w:hAnsi="Times New Roman" w:cs="Times New Roman"/>
          <w:sz w:val="24"/>
          <w:szCs w:val="24"/>
        </w:rPr>
        <w:t>rasfigurare la propria maniera</w:t>
      </w:r>
      <w:r>
        <w:rPr>
          <w:rFonts w:ascii="Times New Roman" w:hAnsi="Times New Roman" w:cs="Times New Roman"/>
          <w:sz w:val="24"/>
          <w:szCs w:val="24"/>
        </w:rPr>
        <w:t xml:space="preserve"> d’essere così che lasci trasparire la filialità e di conseguenza la fraternità e sororità universali. Nella pratica quotidiana delle comunità cristiane ciò equivale a volgere tutto (liturgia e preghiera, sacramenti</w:t>
      </w:r>
      <w:r w:rsidR="00FD0A86">
        <w:rPr>
          <w:rFonts w:ascii="Times New Roman" w:hAnsi="Times New Roman" w:cs="Times New Roman"/>
          <w:sz w:val="24"/>
          <w:szCs w:val="24"/>
        </w:rPr>
        <w:t xml:space="preserve"> ed espressione dei carismi</w:t>
      </w:r>
      <w:r>
        <w:rPr>
          <w:rFonts w:ascii="Times New Roman" w:hAnsi="Times New Roman" w:cs="Times New Roman"/>
          <w:sz w:val="24"/>
          <w:szCs w:val="24"/>
        </w:rPr>
        <w:t>, catechesi e percorsi educativi, azione per la giustizia e presenza nella società, ricerca teologica, amministrazione dei beni) dalla modalità della separazione alla modalità dell’apertura, dell’ospitalità, della comunione e della misericordia.</w:t>
      </w:r>
    </w:p>
    <w:p w:rsidR="000A030C" w:rsidRPr="00A72B7E" w:rsidRDefault="00FD0A86" w:rsidP="000A030C">
      <w:pPr>
        <w:spacing w:after="0"/>
        <w:jc w:val="both"/>
        <w:rPr>
          <w:rFonts w:ascii="Times New Roman" w:hAnsi="Times New Roman" w:cs="Times New Roman"/>
          <w:sz w:val="24"/>
          <w:szCs w:val="24"/>
        </w:rPr>
      </w:pPr>
      <w:r>
        <w:rPr>
          <w:rFonts w:ascii="Times New Roman" w:hAnsi="Times New Roman" w:cs="Times New Roman"/>
          <w:sz w:val="24"/>
          <w:szCs w:val="24"/>
        </w:rPr>
        <w:t>Nel contesto della società dell’astrazione i cristiani devono tutelare la concretezza dei valori viventi, dati in ogni persona e nelle creature della natura, riscoprendo la loro responsabilità per la storia comune dell’umanità. Quanti vivono la nuova nascita trovano nell’amore di Dio</w:t>
      </w:r>
      <w:r w:rsidR="000A030C" w:rsidRPr="00A72B7E">
        <w:rPr>
          <w:rFonts w:ascii="Times New Roman" w:hAnsi="Times New Roman" w:cs="Times New Roman"/>
          <w:sz w:val="24"/>
          <w:szCs w:val="24"/>
        </w:rPr>
        <w:t xml:space="preserve"> la forza </w:t>
      </w:r>
      <w:r w:rsidR="000A030C" w:rsidRPr="00A72B7E">
        <w:rPr>
          <w:rFonts w:ascii="Times New Roman" w:hAnsi="Times New Roman" w:cs="Times New Roman"/>
          <w:sz w:val="24"/>
          <w:szCs w:val="24"/>
        </w:rPr>
        <w:lastRenderedPageBreak/>
        <w:t xml:space="preserve">dell’integrità e </w:t>
      </w:r>
      <w:r>
        <w:rPr>
          <w:rFonts w:ascii="Times New Roman" w:hAnsi="Times New Roman" w:cs="Times New Roman"/>
          <w:sz w:val="24"/>
          <w:szCs w:val="24"/>
        </w:rPr>
        <w:t>pertanto danno seguito alla p</w:t>
      </w:r>
      <w:r w:rsidR="000A030C" w:rsidRPr="00A72B7E">
        <w:rPr>
          <w:rFonts w:ascii="Times New Roman" w:hAnsi="Times New Roman" w:cs="Times New Roman"/>
          <w:sz w:val="24"/>
          <w:szCs w:val="24"/>
        </w:rPr>
        <w:t>riorità</w:t>
      </w:r>
      <w:r>
        <w:rPr>
          <w:rFonts w:ascii="Times New Roman" w:hAnsi="Times New Roman" w:cs="Times New Roman"/>
          <w:sz w:val="24"/>
          <w:szCs w:val="24"/>
        </w:rPr>
        <w:t xml:space="preserve"> di </w:t>
      </w:r>
      <w:r w:rsidR="000A030C" w:rsidRPr="00FD0A86">
        <w:rPr>
          <w:rFonts w:ascii="Times New Roman" w:hAnsi="Times New Roman" w:cs="Times New Roman"/>
          <w:sz w:val="24"/>
          <w:szCs w:val="24"/>
        </w:rPr>
        <w:t>realizzare la giustizia del Regno</w:t>
      </w:r>
      <w:r>
        <w:rPr>
          <w:rFonts w:ascii="Times New Roman" w:hAnsi="Times New Roman" w:cs="Times New Roman"/>
          <w:sz w:val="24"/>
          <w:szCs w:val="24"/>
        </w:rPr>
        <w:t>, contribuendo alla liberazione delle vittime e dei respinti dal sistema dei cinque poteri globali.</w:t>
      </w:r>
    </w:p>
    <w:p w:rsidR="000A030C" w:rsidRPr="00A33AA1" w:rsidRDefault="00FD0A86" w:rsidP="000A030C">
      <w:pPr>
        <w:spacing w:after="0"/>
        <w:jc w:val="both"/>
        <w:rPr>
          <w:rFonts w:ascii="Times New Roman" w:hAnsi="Times New Roman" w:cs="Times New Roman"/>
          <w:sz w:val="24"/>
          <w:szCs w:val="24"/>
        </w:rPr>
      </w:pPr>
      <w:r>
        <w:rPr>
          <w:rFonts w:ascii="Times New Roman" w:hAnsi="Times New Roman" w:cs="Times New Roman"/>
          <w:sz w:val="24"/>
          <w:szCs w:val="24"/>
        </w:rPr>
        <w:t>La misericordia non può essere né</w:t>
      </w:r>
      <w:r w:rsidR="000A030C" w:rsidRPr="00A33AA1">
        <w:rPr>
          <w:rFonts w:ascii="Times New Roman" w:hAnsi="Times New Roman" w:cs="Times New Roman"/>
          <w:sz w:val="24"/>
          <w:szCs w:val="24"/>
        </w:rPr>
        <w:t xml:space="preserve"> privatizzata, </w:t>
      </w:r>
      <w:r>
        <w:rPr>
          <w:rFonts w:ascii="Times New Roman" w:hAnsi="Times New Roman" w:cs="Times New Roman"/>
          <w:sz w:val="24"/>
          <w:szCs w:val="24"/>
        </w:rPr>
        <w:t>né dosata in qualche ipocrita casistica, essa dev’essere resa efficace accogliendo chi cerca rifugio e vita nuova, restituendo i diritti a chi è oppresso, rigenerando speranza e fiducia per quanti sono presi nella disperazione, denunciando le menzogne che oggi legittimano l’iniquità come se fosse cosa buona e giusta. D</w:t>
      </w:r>
      <w:r w:rsidR="000A030C" w:rsidRPr="00A33AA1">
        <w:rPr>
          <w:rFonts w:ascii="Times New Roman" w:hAnsi="Times New Roman" w:cs="Times New Roman"/>
          <w:sz w:val="24"/>
          <w:szCs w:val="24"/>
        </w:rPr>
        <w:t xml:space="preserve">obbiamo anzitutto </w:t>
      </w:r>
      <w:r w:rsidR="000A030C" w:rsidRPr="00FD0A86">
        <w:rPr>
          <w:rFonts w:ascii="Times New Roman" w:hAnsi="Times New Roman" w:cs="Times New Roman"/>
          <w:sz w:val="24"/>
          <w:szCs w:val="24"/>
        </w:rPr>
        <w:t>ritrovare il giudizio</w:t>
      </w:r>
      <w:r w:rsidR="000A030C" w:rsidRPr="00A33AA1">
        <w:rPr>
          <w:rFonts w:ascii="Times New Roman" w:hAnsi="Times New Roman" w:cs="Times New Roman"/>
          <w:sz w:val="24"/>
          <w:szCs w:val="24"/>
        </w:rPr>
        <w:t xml:space="preserve"> sull</w:t>
      </w:r>
      <w:r>
        <w:rPr>
          <w:rFonts w:ascii="Times New Roman" w:hAnsi="Times New Roman" w:cs="Times New Roman"/>
          <w:sz w:val="24"/>
          <w:szCs w:val="24"/>
        </w:rPr>
        <w:t>a forma di società che è stata costruita nei decenni della globalizzazione, dicendo apertamente che essa è squilibrata, distruttiva e da superare il più presto possibile.</w:t>
      </w:r>
    </w:p>
    <w:p w:rsidR="00DC4921" w:rsidRDefault="00FD0A86" w:rsidP="000A030C">
      <w:pPr>
        <w:spacing w:after="0"/>
        <w:jc w:val="both"/>
        <w:rPr>
          <w:rFonts w:ascii="Times New Roman" w:hAnsi="Times New Roman" w:cs="Times New Roman"/>
          <w:sz w:val="24"/>
          <w:szCs w:val="24"/>
        </w:rPr>
      </w:pPr>
      <w:r>
        <w:rPr>
          <w:rFonts w:ascii="Times New Roman" w:hAnsi="Times New Roman" w:cs="Times New Roman"/>
          <w:sz w:val="24"/>
          <w:szCs w:val="24"/>
        </w:rPr>
        <w:t xml:space="preserve">La direzione dell’impegno della Chiesa per la società, per la terra e per il creato intero è la stessa che tutti, nella pluralità delle fedi e delle idee, dovrebbero assumere, come indica lucidamente l’enciclica </w:t>
      </w:r>
      <w:r w:rsidRPr="00FD0A86">
        <w:rPr>
          <w:rFonts w:ascii="Times New Roman" w:hAnsi="Times New Roman" w:cs="Times New Roman"/>
          <w:i/>
          <w:sz w:val="24"/>
          <w:szCs w:val="24"/>
        </w:rPr>
        <w:t>Laudato si’</w:t>
      </w:r>
      <w:r>
        <w:rPr>
          <w:rFonts w:ascii="Times New Roman" w:hAnsi="Times New Roman" w:cs="Times New Roman"/>
          <w:sz w:val="24"/>
          <w:szCs w:val="24"/>
        </w:rPr>
        <w:t>.</w:t>
      </w:r>
      <w:r w:rsidR="00DC4921">
        <w:rPr>
          <w:rFonts w:ascii="Times New Roman" w:hAnsi="Times New Roman" w:cs="Times New Roman"/>
          <w:sz w:val="24"/>
          <w:szCs w:val="24"/>
        </w:rPr>
        <w:t xml:space="preserve"> Oggi molt</w:t>
      </w:r>
      <w:r w:rsidR="000A030C" w:rsidRPr="00A33AA1">
        <w:rPr>
          <w:rFonts w:ascii="Times New Roman" w:hAnsi="Times New Roman" w:cs="Times New Roman"/>
          <w:sz w:val="24"/>
          <w:szCs w:val="24"/>
        </w:rPr>
        <w:t>i sono confusi, accettano cose inaccettabili, adottano parole rovesciate</w:t>
      </w:r>
      <w:r w:rsidR="00DC4921">
        <w:rPr>
          <w:rFonts w:ascii="Times New Roman" w:hAnsi="Times New Roman" w:cs="Times New Roman"/>
          <w:sz w:val="24"/>
          <w:szCs w:val="24"/>
        </w:rPr>
        <w:t xml:space="preserve"> come se fossero credibili</w:t>
      </w:r>
      <w:r w:rsidR="000A030C" w:rsidRPr="00A33AA1">
        <w:rPr>
          <w:rFonts w:ascii="Times New Roman" w:hAnsi="Times New Roman" w:cs="Times New Roman"/>
          <w:sz w:val="24"/>
          <w:szCs w:val="24"/>
        </w:rPr>
        <w:t>. Basta citare i</w:t>
      </w:r>
      <w:r w:rsidR="00DC4921">
        <w:rPr>
          <w:rFonts w:ascii="Times New Roman" w:hAnsi="Times New Roman" w:cs="Times New Roman"/>
          <w:sz w:val="24"/>
          <w:szCs w:val="24"/>
        </w:rPr>
        <w:t>l fatto che gli episodi di razzismo vengono definiti “goliardia”, oppure la diffusa accettazione dell’alternativa tra gli schieramenti, rispettivamente, del</w:t>
      </w:r>
      <w:r w:rsidR="000A030C" w:rsidRPr="00A33AA1">
        <w:rPr>
          <w:rFonts w:ascii="Times New Roman" w:hAnsi="Times New Roman" w:cs="Times New Roman"/>
          <w:sz w:val="24"/>
          <w:szCs w:val="24"/>
        </w:rPr>
        <w:t xml:space="preserve"> globalismo </w:t>
      </w:r>
      <w:r w:rsidR="00DC4921">
        <w:rPr>
          <w:rFonts w:ascii="Times New Roman" w:hAnsi="Times New Roman" w:cs="Times New Roman"/>
          <w:sz w:val="24"/>
          <w:szCs w:val="24"/>
        </w:rPr>
        <w:t xml:space="preserve">della finanza </w:t>
      </w:r>
      <w:r w:rsidR="000A030C" w:rsidRPr="00A33AA1">
        <w:rPr>
          <w:rFonts w:ascii="Times New Roman" w:hAnsi="Times New Roman" w:cs="Times New Roman"/>
          <w:sz w:val="24"/>
          <w:szCs w:val="24"/>
        </w:rPr>
        <w:t xml:space="preserve">e </w:t>
      </w:r>
      <w:r w:rsidR="00DC4921">
        <w:rPr>
          <w:rFonts w:ascii="Times New Roman" w:hAnsi="Times New Roman" w:cs="Times New Roman"/>
          <w:sz w:val="24"/>
          <w:szCs w:val="24"/>
        </w:rPr>
        <w:t xml:space="preserve">dell’internazionale dei sovranismi nazionalisti e razzisti, senza riuscire a vedere che si tratta solo di diverse modalità della stessa ideologia del potere e della medesima allergia verso la democrazia. </w:t>
      </w:r>
    </w:p>
    <w:p w:rsidR="000A030C" w:rsidRPr="00DC4921" w:rsidRDefault="000A030C" w:rsidP="000A030C">
      <w:pPr>
        <w:spacing w:after="0"/>
        <w:jc w:val="both"/>
        <w:rPr>
          <w:rFonts w:ascii="Times New Roman" w:hAnsi="Times New Roman" w:cs="Times New Roman"/>
          <w:sz w:val="24"/>
          <w:szCs w:val="24"/>
        </w:rPr>
      </w:pPr>
      <w:r w:rsidRPr="00DC4921">
        <w:rPr>
          <w:rFonts w:ascii="Times New Roman" w:hAnsi="Times New Roman" w:cs="Times New Roman"/>
          <w:sz w:val="24"/>
          <w:szCs w:val="24"/>
        </w:rPr>
        <w:t xml:space="preserve">Invece il Vangelo chiede di andare verso una società equa, solidale, </w:t>
      </w:r>
      <w:r w:rsidR="00DC4921">
        <w:rPr>
          <w:rFonts w:ascii="Times New Roman" w:hAnsi="Times New Roman" w:cs="Times New Roman"/>
          <w:sz w:val="24"/>
          <w:szCs w:val="24"/>
        </w:rPr>
        <w:t>dove nessuno è escluso e dove non il denaro o la nazione, ma la dignità dell’umanità e del creato è la priorità decisiva. L</w:t>
      </w:r>
      <w:r w:rsidRPr="00DC4921">
        <w:rPr>
          <w:rFonts w:ascii="Times New Roman" w:hAnsi="Times New Roman" w:cs="Times New Roman"/>
          <w:sz w:val="24"/>
          <w:szCs w:val="24"/>
        </w:rPr>
        <w:t xml:space="preserve">a forma </w:t>
      </w:r>
      <w:r w:rsidR="00DC4921">
        <w:rPr>
          <w:rFonts w:ascii="Times New Roman" w:hAnsi="Times New Roman" w:cs="Times New Roman"/>
          <w:sz w:val="24"/>
          <w:szCs w:val="24"/>
        </w:rPr>
        <w:t xml:space="preserve">di questa società </w:t>
      </w:r>
      <w:r w:rsidRPr="00DC4921">
        <w:rPr>
          <w:rFonts w:ascii="Times New Roman" w:hAnsi="Times New Roman" w:cs="Times New Roman"/>
          <w:sz w:val="24"/>
          <w:szCs w:val="24"/>
        </w:rPr>
        <w:t xml:space="preserve">è </w:t>
      </w:r>
      <w:r w:rsidR="00DC4921">
        <w:rPr>
          <w:rFonts w:ascii="Times New Roman" w:hAnsi="Times New Roman" w:cs="Times New Roman"/>
          <w:sz w:val="24"/>
          <w:szCs w:val="24"/>
        </w:rPr>
        <w:t xml:space="preserve">emersa storicamente con </w:t>
      </w:r>
      <w:r w:rsidRPr="00DC4921">
        <w:rPr>
          <w:rFonts w:ascii="Times New Roman" w:hAnsi="Times New Roman" w:cs="Times New Roman"/>
          <w:sz w:val="24"/>
          <w:szCs w:val="24"/>
        </w:rPr>
        <w:t>la democrazia</w:t>
      </w:r>
      <w:r w:rsidR="00DC4921">
        <w:rPr>
          <w:rFonts w:ascii="Times New Roman" w:hAnsi="Times New Roman" w:cs="Times New Roman"/>
          <w:sz w:val="24"/>
          <w:szCs w:val="24"/>
        </w:rPr>
        <w:t>, intesa però non come mero sistema procedurale ma come forma di convivenza dove al potere subentra la giustizia secondo quella duplice dignità.</w:t>
      </w:r>
    </w:p>
    <w:p w:rsidR="000A030C" w:rsidRDefault="000A030C" w:rsidP="000A030C">
      <w:pPr>
        <w:spacing w:after="0"/>
        <w:jc w:val="both"/>
        <w:rPr>
          <w:rFonts w:ascii="Times New Roman" w:hAnsi="Times New Roman" w:cs="Times New Roman"/>
          <w:sz w:val="24"/>
          <w:szCs w:val="24"/>
        </w:rPr>
      </w:pPr>
      <w:r w:rsidRPr="00A33AA1">
        <w:rPr>
          <w:rFonts w:ascii="Times New Roman" w:hAnsi="Times New Roman" w:cs="Times New Roman"/>
          <w:sz w:val="24"/>
          <w:szCs w:val="24"/>
        </w:rPr>
        <w:t xml:space="preserve">In questo scenario i cristiani </w:t>
      </w:r>
      <w:r w:rsidR="00DC4921">
        <w:rPr>
          <w:rFonts w:ascii="Times New Roman" w:hAnsi="Times New Roman" w:cs="Times New Roman"/>
          <w:sz w:val="24"/>
          <w:szCs w:val="24"/>
        </w:rPr>
        <w:t xml:space="preserve">non possono non </w:t>
      </w:r>
      <w:r w:rsidRPr="00A33AA1">
        <w:rPr>
          <w:rFonts w:ascii="Times New Roman" w:hAnsi="Times New Roman" w:cs="Times New Roman"/>
          <w:sz w:val="24"/>
          <w:szCs w:val="24"/>
        </w:rPr>
        <w:t>assumersi il dovere di costruire insieme agli altri una società democratica, comunitaria, equa, sostenibile, pacifica, solidale.</w:t>
      </w:r>
      <w:r w:rsidR="00DC4921">
        <w:rPr>
          <w:rFonts w:ascii="Times New Roman" w:hAnsi="Times New Roman" w:cs="Times New Roman"/>
          <w:sz w:val="24"/>
          <w:szCs w:val="24"/>
        </w:rPr>
        <w:t xml:space="preserve"> </w:t>
      </w:r>
      <w:r w:rsidRPr="00DC4921">
        <w:rPr>
          <w:rFonts w:ascii="Times New Roman" w:hAnsi="Times New Roman" w:cs="Times New Roman"/>
          <w:sz w:val="24"/>
          <w:szCs w:val="24"/>
        </w:rPr>
        <w:t>Il potere g</w:t>
      </w:r>
      <w:bookmarkStart w:id="0" w:name="_GoBack"/>
      <w:bookmarkEnd w:id="0"/>
      <w:r w:rsidRPr="00DC4921">
        <w:rPr>
          <w:rFonts w:ascii="Times New Roman" w:hAnsi="Times New Roman" w:cs="Times New Roman"/>
          <w:sz w:val="24"/>
          <w:szCs w:val="24"/>
        </w:rPr>
        <w:t>enera estraneità: così molti sono giudicati stranieri, clandestini, scarti.</w:t>
      </w:r>
      <w:r w:rsidR="00DC4921">
        <w:rPr>
          <w:rFonts w:ascii="Times New Roman" w:hAnsi="Times New Roman" w:cs="Times New Roman"/>
          <w:sz w:val="24"/>
          <w:szCs w:val="24"/>
        </w:rPr>
        <w:t xml:space="preserve"> E ci</w:t>
      </w:r>
      <w:r w:rsidRPr="00DC4921">
        <w:rPr>
          <w:rFonts w:ascii="Times New Roman" w:hAnsi="Times New Roman" w:cs="Times New Roman"/>
          <w:sz w:val="24"/>
          <w:szCs w:val="24"/>
        </w:rPr>
        <w:t xml:space="preserve"> sono gli stranieri etnici (migranti), gli stranieri economici (poveri, disoccupati, sfruttati), gli stranieri generazionali (bambini e giovani), gli stranieri per genere (donne) o per preferenza sessuale (omosessuali ecc.).</w:t>
      </w:r>
      <w:r w:rsidR="00DC4921">
        <w:rPr>
          <w:rFonts w:ascii="Times New Roman" w:hAnsi="Times New Roman" w:cs="Times New Roman"/>
          <w:sz w:val="24"/>
          <w:szCs w:val="24"/>
        </w:rPr>
        <w:t xml:space="preserve"> Ogi a</w:t>
      </w:r>
      <w:r w:rsidRPr="00A33AA1">
        <w:rPr>
          <w:rFonts w:ascii="Times New Roman" w:hAnsi="Times New Roman" w:cs="Times New Roman"/>
          <w:sz w:val="24"/>
          <w:szCs w:val="24"/>
        </w:rPr>
        <w:t xml:space="preserve">bbiamo il dovere e il compito di costruire una società accogliente, giusta perché misericordiosa. “Siate misericordiosi” </w:t>
      </w:r>
      <w:r w:rsidR="00DC4921">
        <w:rPr>
          <w:rFonts w:ascii="Times New Roman" w:hAnsi="Times New Roman" w:cs="Times New Roman"/>
          <w:sz w:val="24"/>
          <w:szCs w:val="24"/>
        </w:rPr>
        <w:t xml:space="preserve">(Lc 6, 36) </w:t>
      </w:r>
      <w:r w:rsidRPr="00A33AA1">
        <w:rPr>
          <w:rFonts w:ascii="Times New Roman" w:hAnsi="Times New Roman" w:cs="Times New Roman"/>
          <w:sz w:val="24"/>
          <w:szCs w:val="24"/>
        </w:rPr>
        <w:t>non è un invito soltanto ad avere un atteggiamento di pietà o di benevolenza, è l’invito a far nascere una forma nuova di convivenza.</w:t>
      </w:r>
    </w:p>
    <w:p w:rsidR="00DD6F66" w:rsidRPr="00A33AA1" w:rsidRDefault="00DD6F66" w:rsidP="000A030C">
      <w:pPr>
        <w:spacing w:after="0"/>
        <w:jc w:val="both"/>
        <w:rPr>
          <w:rFonts w:ascii="Times New Roman" w:hAnsi="Times New Roman" w:cs="Times New Roman"/>
          <w:sz w:val="24"/>
          <w:szCs w:val="24"/>
        </w:rPr>
      </w:pPr>
      <w:r>
        <w:rPr>
          <w:rFonts w:ascii="Times New Roman" w:hAnsi="Times New Roman" w:cs="Times New Roman"/>
          <w:sz w:val="24"/>
          <w:szCs w:val="24"/>
        </w:rPr>
        <w:t>Concludo sottolineando che riscoprire la fede cristiana oggi e la via di trasformazione della vita che essa schiude è una scelta difficile, faticosa, controcorrente, eppure non è una scelta di sacrificio, è una scelta di felicità. Perché mediante tale scelta si aderisce alla pienezza della vita e si scopre che la felicità stessa non è mai gratificazione egoista, ma è vita equa, generosa e sensata, condivisa con gli altri e armonizzata con il creato. Chiunque si dispone a percorrere questa strada non dice più “però” al Vangelo; piuttosto, supera l’atteggiamento del giovane ricco (Mt 19, 16-22) e inizia a lodare il Signore per la grandezza e la bellezza della nostra destinazione.</w:t>
      </w:r>
    </w:p>
    <w:p w:rsidR="000A030C" w:rsidRPr="00A33AA1" w:rsidRDefault="000A030C" w:rsidP="000A030C">
      <w:pPr>
        <w:spacing w:after="0"/>
        <w:jc w:val="both"/>
        <w:rPr>
          <w:rFonts w:ascii="Times New Roman" w:hAnsi="Times New Roman" w:cs="Times New Roman"/>
          <w:i/>
          <w:sz w:val="24"/>
          <w:szCs w:val="24"/>
        </w:rPr>
      </w:pPr>
    </w:p>
    <w:sectPr w:rsidR="000A030C" w:rsidRPr="00A33AA1" w:rsidSect="00B01B12">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061" w:rsidRDefault="00EF7061" w:rsidP="00EE201E">
      <w:pPr>
        <w:spacing w:after="0" w:line="240" w:lineRule="auto"/>
      </w:pPr>
      <w:r>
        <w:separator/>
      </w:r>
    </w:p>
  </w:endnote>
  <w:endnote w:type="continuationSeparator" w:id="0">
    <w:p w:rsidR="00EF7061" w:rsidRDefault="00EF7061" w:rsidP="00EE20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8817659"/>
      <w:docPartObj>
        <w:docPartGallery w:val="Page Numbers (Bottom of Page)"/>
        <w:docPartUnique/>
      </w:docPartObj>
    </w:sdtPr>
    <w:sdtContent>
      <w:p w:rsidR="000A030C" w:rsidRDefault="00B01B12" w:rsidP="000F33A8">
        <w:pPr>
          <w:pStyle w:val="Pidipagina"/>
          <w:jc w:val="center"/>
        </w:pPr>
        <w:r>
          <w:fldChar w:fldCharType="begin"/>
        </w:r>
        <w:r w:rsidR="000A030C">
          <w:instrText>PAGE   \* MERGEFORMAT</w:instrText>
        </w:r>
        <w:r>
          <w:fldChar w:fldCharType="separate"/>
        </w:r>
        <w:r w:rsidR="00853A28">
          <w:rPr>
            <w:noProof/>
          </w:rPr>
          <w:t>16</w:t>
        </w:r>
        <w:r>
          <w:fldChar w:fldCharType="end"/>
        </w:r>
      </w:p>
    </w:sdtContent>
  </w:sdt>
  <w:p w:rsidR="000A030C" w:rsidRDefault="000A030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061" w:rsidRDefault="00EF7061" w:rsidP="00EE201E">
      <w:pPr>
        <w:spacing w:after="0" w:line="240" w:lineRule="auto"/>
      </w:pPr>
      <w:r>
        <w:separator/>
      </w:r>
    </w:p>
  </w:footnote>
  <w:footnote w:type="continuationSeparator" w:id="0">
    <w:p w:rsidR="00EF7061" w:rsidRDefault="00EF7061" w:rsidP="00EE201E">
      <w:pPr>
        <w:spacing w:after="0" w:line="240" w:lineRule="auto"/>
      </w:pPr>
      <w:r>
        <w:continuationSeparator/>
      </w:r>
    </w:p>
  </w:footnote>
  <w:footnote w:id="1">
    <w:p w:rsidR="000A030C" w:rsidRPr="00654583" w:rsidRDefault="000A030C" w:rsidP="00A33FB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Questo testo, di per sé non pubblicabile e consultabile solo a uso interno, raccoglie gli appunti esposti in forma </w:t>
      </w:r>
      <w:r w:rsidR="00362040">
        <w:rPr>
          <w:rFonts w:ascii="Times New Roman" w:hAnsi="Times New Roman" w:cs="Times New Roman"/>
        </w:rPr>
        <w:t xml:space="preserve">ancora </w:t>
      </w:r>
      <w:r w:rsidRPr="00654583">
        <w:rPr>
          <w:rFonts w:ascii="Times New Roman" w:hAnsi="Times New Roman" w:cs="Times New Roman"/>
        </w:rPr>
        <w:t xml:space="preserve">provvisoria e utilizzati per </w:t>
      </w:r>
      <w:r w:rsidR="00362040">
        <w:rPr>
          <w:rFonts w:ascii="Times New Roman" w:hAnsi="Times New Roman" w:cs="Times New Roman"/>
        </w:rPr>
        <w:t>la mia relazione esposta nel</w:t>
      </w:r>
      <w:r w:rsidRPr="00654583">
        <w:rPr>
          <w:rFonts w:ascii="Times New Roman" w:hAnsi="Times New Roman" w:cs="Times New Roman"/>
        </w:rPr>
        <w:t>la “Giornata dei Settori” delle Équipes Notre Dame della regione Nord Ovest A - settori di Torino</w:t>
      </w:r>
      <w:r w:rsidR="00362040">
        <w:rPr>
          <w:rFonts w:ascii="Times New Roman" w:hAnsi="Times New Roman" w:cs="Times New Roman"/>
        </w:rPr>
        <w:t xml:space="preserve"> (Rivalta, domenica </w:t>
      </w:r>
      <w:r w:rsidRPr="00654583">
        <w:rPr>
          <w:rFonts w:ascii="Times New Roman" w:hAnsi="Times New Roman" w:cs="Times New Roman"/>
        </w:rPr>
        <w:t>11 novembre 2018</w:t>
      </w:r>
      <w:r w:rsidR="00362040">
        <w:rPr>
          <w:rFonts w:ascii="Times New Roman" w:hAnsi="Times New Roman" w:cs="Times New Roman"/>
        </w:rPr>
        <w:t>)</w:t>
      </w:r>
      <w:r w:rsidRPr="00654583">
        <w:rPr>
          <w:rFonts w:ascii="Times New Roman" w:hAnsi="Times New Roman" w:cs="Times New Roman"/>
        </w:rPr>
        <w:t>.</w:t>
      </w:r>
    </w:p>
  </w:footnote>
  <w:footnote w:id="2">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M. Buber, </w:t>
      </w:r>
      <w:r w:rsidRPr="00654583">
        <w:rPr>
          <w:rFonts w:ascii="Times New Roman" w:hAnsi="Times New Roman" w:cs="Times New Roman"/>
          <w:i/>
        </w:rPr>
        <w:t>Il principio dialogico e altri saggi</w:t>
      </w:r>
      <w:r w:rsidRPr="00654583">
        <w:rPr>
          <w:rFonts w:ascii="Times New Roman" w:hAnsi="Times New Roman" w:cs="Times New Roman"/>
        </w:rPr>
        <w:t xml:space="preserve">, Cinisello Balsamo, Edizioni San Paolo, 1993, p. 72. </w:t>
      </w:r>
    </w:p>
  </w:footnote>
  <w:footnote w:id="3">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Ibid., pp. 63 e 70.</w:t>
      </w:r>
    </w:p>
  </w:footnote>
  <w:footnote w:id="4">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E. Lévinas, </w:t>
      </w:r>
      <w:r w:rsidRPr="00654583">
        <w:rPr>
          <w:rFonts w:ascii="Times New Roman" w:hAnsi="Times New Roman" w:cs="Times New Roman"/>
          <w:i/>
        </w:rPr>
        <w:t>Totalità e infinito. Saggio sull’esteriorità</w:t>
      </w:r>
      <w:r w:rsidRPr="00654583">
        <w:rPr>
          <w:rFonts w:ascii="Times New Roman" w:hAnsi="Times New Roman" w:cs="Times New Roman"/>
        </w:rPr>
        <w:t>, Milano, Jaca Book, 1980.</w:t>
      </w:r>
    </w:p>
  </w:footnote>
  <w:footnote w:id="5">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F. Nietzsche, </w:t>
      </w:r>
      <w:r w:rsidRPr="00654583">
        <w:rPr>
          <w:rFonts w:ascii="Times New Roman" w:hAnsi="Times New Roman" w:cs="Times New Roman"/>
          <w:i/>
        </w:rPr>
        <w:t>La genealogia della morale</w:t>
      </w:r>
      <w:r w:rsidRPr="00654583">
        <w:rPr>
          <w:rFonts w:ascii="Times New Roman" w:hAnsi="Times New Roman" w:cs="Times New Roman"/>
        </w:rPr>
        <w:t xml:space="preserve">, Milano, Adelphi, 1984. </w:t>
      </w:r>
    </w:p>
  </w:footnote>
  <w:footnote w:id="6">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M. Foucault, </w:t>
      </w:r>
      <w:r w:rsidRPr="00654583">
        <w:rPr>
          <w:rFonts w:ascii="Times New Roman" w:hAnsi="Times New Roman" w:cs="Times New Roman"/>
          <w:i/>
        </w:rPr>
        <w:t>Nascita della biopolitica</w:t>
      </w:r>
      <w:r w:rsidRPr="00654583">
        <w:rPr>
          <w:rFonts w:ascii="Times New Roman" w:hAnsi="Times New Roman" w:cs="Times New Roman"/>
        </w:rPr>
        <w:t>, Milano, Feltrinelli, 2015.</w:t>
      </w:r>
    </w:p>
  </w:footnote>
  <w:footnote w:id="7">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M. Heidegger, </w:t>
      </w:r>
      <w:r w:rsidRPr="00654583">
        <w:rPr>
          <w:rFonts w:ascii="Times New Roman" w:hAnsi="Times New Roman" w:cs="Times New Roman"/>
          <w:i/>
        </w:rPr>
        <w:t>Essere e tempo</w:t>
      </w:r>
      <w:r w:rsidRPr="00654583">
        <w:rPr>
          <w:rFonts w:ascii="Times New Roman" w:hAnsi="Times New Roman" w:cs="Times New Roman"/>
        </w:rPr>
        <w:t>, Milano, Longanesi, 1976.</w:t>
      </w:r>
    </w:p>
  </w:footnote>
  <w:footnote w:id="8">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Ibid., p. 323.</w:t>
      </w:r>
    </w:p>
  </w:footnote>
  <w:footnote w:id="9">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G. W. F. Hegel, </w:t>
      </w:r>
      <w:r w:rsidRPr="00654583">
        <w:rPr>
          <w:rFonts w:ascii="Times New Roman" w:hAnsi="Times New Roman" w:cs="Times New Roman"/>
          <w:i/>
        </w:rPr>
        <w:t>Fenomenologia dello Spirito</w:t>
      </w:r>
      <w:r w:rsidRPr="00654583">
        <w:rPr>
          <w:rFonts w:ascii="Times New Roman" w:hAnsi="Times New Roman" w:cs="Times New Roman"/>
        </w:rPr>
        <w:t>, Milano, Bompiani, 2000, pp. 299-331.</w:t>
      </w:r>
    </w:p>
  </w:footnote>
  <w:footnote w:id="10">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M. Zambrano, </w:t>
      </w:r>
      <w:r w:rsidRPr="00654583">
        <w:rPr>
          <w:rFonts w:ascii="Times New Roman" w:hAnsi="Times New Roman" w:cs="Times New Roman"/>
          <w:i/>
        </w:rPr>
        <w:t>L’uomo e il divino</w:t>
      </w:r>
      <w:r w:rsidRPr="00654583">
        <w:rPr>
          <w:rFonts w:ascii="Times New Roman" w:hAnsi="Times New Roman" w:cs="Times New Roman"/>
        </w:rPr>
        <w:t>, Roma, Edizioni Lavoro, 2001, p. 109.</w:t>
      </w:r>
    </w:p>
  </w:footnote>
  <w:footnote w:id="11">
    <w:p w:rsidR="000A030C" w:rsidRPr="00654583" w:rsidRDefault="000A030C">
      <w:pPr>
        <w:pStyle w:val="Testonotaapidipagina"/>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J. Schlosser,</w:t>
      </w:r>
      <w:r w:rsidRPr="00654583">
        <w:rPr>
          <w:rFonts w:ascii="Times New Roman" w:hAnsi="Times New Roman" w:cs="Times New Roman"/>
          <w:i/>
        </w:rPr>
        <w:t xml:space="preserve"> La filiation dans le Nouveau Testament</w:t>
      </w:r>
      <w:r w:rsidRPr="00654583">
        <w:rPr>
          <w:rFonts w:ascii="Times New Roman" w:hAnsi="Times New Roman" w:cs="Times New Roman"/>
        </w:rPr>
        <w:t>, “Lumière et vie”, n. 241, 1979, pp. 61-73.</w:t>
      </w:r>
    </w:p>
  </w:footnote>
  <w:footnote w:id="12">
    <w:p w:rsidR="000A030C" w:rsidRPr="00654583" w:rsidRDefault="000A030C" w:rsidP="00B2564C">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J. M. Scott,</w:t>
      </w:r>
      <w:r w:rsidRPr="00654583">
        <w:rPr>
          <w:rFonts w:ascii="Times New Roman" w:hAnsi="Times New Roman" w:cs="Times New Roman"/>
          <w:i/>
        </w:rPr>
        <w:t xml:space="preserve"> Adoption as Sons of God</w:t>
      </w:r>
      <w:r w:rsidRPr="00654583">
        <w:rPr>
          <w:rFonts w:ascii="Times New Roman" w:hAnsi="Times New Roman" w:cs="Times New Roman"/>
        </w:rPr>
        <w:t xml:space="preserve">, Tübingen, Mohr, 1992; L.-Th. Somme, </w:t>
      </w:r>
      <w:r w:rsidRPr="00654583">
        <w:rPr>
          <w:rFonts w:ascii="Times New Roman" w:hAnsi="Times New Roman" w:cs="Times New Roman"/>
          <w:i/>
        </w:rPr>
        <w:t>Fils adoptifs de Dieu par Jésus Christ</w:t>
      </w:r>
      <w:r w:rsidRPr="00654583">
        <w:rPr>
          <w:rFonts w:ascii="Times New Roman" w:hAnsi="Times New Roman" w:cs="Times New Roman"/>
        </w:rPr>
        <w:t xml:space="preserve">, Paris, Vrin, 1997. </w:t>
      </w:r>
    </w:p>
  </w:footnote>
  <w:footnote w:id="13">
    <w:p w:rsidR="000A030C" w:rsidRPr="00654583" w:rsidRDefault="000A030C" w:rsidP="00E019CF">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Cfr. H. Lutterbach, </w:t>
      </w:r>
      <w:r w:rsidRPr="00654583">
        <w:rPr>
          <w:rFonts w:ascii="Times New Roman" w:hAnsi="Times New Roman" w:cs="Times New Roman"/>
          <w:i/>
        </w:rPr>
        <w:t>Gotteskindschaft. Zur Kultur- und Sozial-Geschichte eines christlichen Ideals</w:t>
      </w:r>
      <w:r w:rsidRPr="00654583">
        <w:rPr>
          <w:rFonts w:ascii="Times New Roman" w:hAnsi="Times New Roman" w:cs="Times New Roman"/>
        </w:rPr>
        <w:t>, Freiburg, Herder, 2003.</w:t>
      </w:r>
    </w:p>
  </w:footnote>
  <w:footnote w:id="14">
    <w:p w:rsidR="000A030C" w:rsidRPr="00654583" w:rsidRDefault="000A030C">
      <w:pPr>
        <w:pStyle w:val="Testonotaapidipagina"/>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In merito rimando al volume di AA.VV., </w:t>
      </w:r>
      <w:r w:rsidRPr="00654583">
        <w:rPr>
          <w:rFonts w:ascii="Times New Roman" w:hAnsi="Times New Roman" w:cs="Times New Roman"/>
          <w:i/>
        </w:rPr>
        <w:t>Antropologia della creaturalità</w:t>
      </w:r>
      <w:r w:rsidRPr="00654583">
        <w:rPr>
          <w:rFonts w:ascii="Times New Roman" w:hAnsi="Times New Roman" w:cs="Times New Roman"/>
        </w:rPr>
        <w:t>, Trapani, Il pozzo di Giacobbe, 2009.</w:t>
      </w:r>
    </w:p>
  </w:footnote>
  <w:footnote w:id="15">
    <w:p w:rsidR="000A030C" w:rsidRPr="00654583" w:rsidRDefault="000A030C" w:rsidP="009C4CAE">
      <w:pPr>
        <w:pStyle w:val="Testonotaapidipagina"/>
        <w:jc w:val="both"/>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Ho approfondito questo nodo nel testo </w:t>
      </w:r>
      <w:r w:rsidRPr="00654583">
        <w:rPr>
          <w:rFonts w:ascii="Times New Roman" w:hAnsi="Times New Roman" w:cs="Times New Roman"/>
          <w:i/>
        </w:rPr>
        <w:t>Il senso della misericordia</w:t>
      </w:r>
      <w:r w:rsidRPr="00654583">
        <w:rPr>
          <w:rFonts w:ascii="Times New Roman" w:hAnsi="Times New Roman" w:cs="Times New Roman"/>
        </w:rPr>
        <w:t>, Romena, Edizioni della Fraternità di Romena, 2015.</w:t>
      </w:r>
    </w:p>
  </w:footnote>
  <w:footnote w:id="16">
    <w:p w:rsidR="000A030C" w:rsidRPr="00654583" w:rsidRDefault="000A030C">
      <w:pPr>
        <w:pStyle w:val="Testonotaapidipagina"/>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A. Capitini, </w:t>
      </w:r>
      <w:r w:rsidRPr="00654583">
        <w:rPr>
          <w:rFonts w:ascii="Times New Roman" w:hAnsi="Times New Roman" w:cs="Times New Roman"/>
          <w:i/>
        </w:rPr>
        <w:t>Religione aperta</w:t>
      </w:r>
      <w:r w:rsidRPr="00654583">
        <w:rPr>
          <w:rFonts w:ascii="Times New Roman" w:hAnsi="Times New Roman" w:cs="Times New Roman"/>
        </w:rPr>
        <w:t>, Bari, Laterza, 2012.</w:t>
      </w:r>
    </w:p>
  </w:footnote>
  <w:footnote w:id="17">
    <w:p w:rsidR="00654583" w:rsidRPr="00654583" w:rsidRDefault="00654583">
      <w:pPr>
        <w:pStyle w:val="Testonotaapidipagina"/>
        <w:rPr>
          <w:rFonts w:ascii="Times New Roman" w:hAnsi="Times New Roman" w:cs="Times New Roman"/>
        </w:rPr>
      </w:pPr>
      <w:r w:rsidRPr="00654583">
        <w:rPr>
          <w:rStyle w:val="Rimandonotaapidipagina"/>
          <w:rFonts w:ascii="Times New Roman" w:hAnsi="Times New Roman" w:cs="Times New Roman"/>
        </w:rPr>
        <w:footnoteRef/>
      </w:r>
      <w:r w:rsidRPr="00654583">
        <w:rPr>
          <w:rFonts w:ascii="Times New Roman" w:hAnsi="Times New Roman" w:cs="Times New Roman"/>
        </w:rPr>
        <w:t xml:space="preserve"> H. Arendt, </w:t>
      </w:r>
      <w:r w:rsidRPr="00654583">
        <w:rPr>
          <w:rFonts w:ascii="Times New Roman" w:hAnsi="Times New Roman" w:cs="Times New Roman"/>
          <w:i/>
        </w:rPr>
        <w:t>Vita activa. La condizione umana</w:t>
      </w:r>
      <w:r w:rsidRPr="00654583">
        <w:rPr>
          <w:rFonts w:ascii="Times New Roman" w:hAnsi="Times New Roman" w:cs="Times New Roman"/>
        </w:rPr>
        <w:t>, Milano, Bompiani,</w:t>
      </w:r>
      <w:r>
        <w:rPr>
          <w:rFonts w:ascii="Times New Roman" w:hAnsi="Times New Roman" w:cs="Times New Roman"/>
        </w:rPr>
        <w:t xml:space="preserve"> </w:t>
      </w:r>
      <w:r w:rsidR="00DD6F66">
        <w:rPr>
          <w:rFonts w:ascii="Times New Roman" w:hAnsi="Times New Roman" w:cs="Times New Roman"/>
        </w:rPr>
        <w:t>1988, p. 128.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F189F"/>
    <w:multiLevelType w:val="hybridMultilevel"/>
    <w:tmpl w:val="C1C41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8F3251"/>
    <w:rsid w:val="0005306A"/>
    <w:rsid w:val="00092BD7"/>
    <w:rsid w:val="00096355"/>
    <w:rsid w:val="000A030C"/>
    <w:rsid w:val="000F1B11"/>
    <w:rsid w:val="000F33A8"/>
    <w:rsid w:val="0012542B"/>
    <w:rsid w:val="00132D1C"/>
    <w:rsid w:val="0014368A"/>
    <w:rsid w:val="001818F4"/>
    <w:rsid w:val="001D0753"/>
    <w:rsid w:val="002A22B1"/>
    <w:rsid w:val="002B66F6"/>
    <w:rsid w:val="002C48D2"/>
    <w:rsid w:val="002C690A"/>
    <w:rsid w:val="00362040"/>
    <w:rsid w:val="003A4BE8"/>
    <w:rsid w:val="00440D79"/>
    <w:rsid w:val="004751D7"/>
    <w:rsid w:val="00485783"/>
    <w:rsid w:val="00491242"/>
    <w:rsid w:val="004A6A47"/>
    <w:rsid w:val="004B7DE4"/>
    <w:rsid w:val="004E1C59"/>
    <w:rsid w:val="00530EE1"/>
    <w:rsid w:val="00567305"/>
    <w:rsid w:val="00574634"/>
    <w:rsid w:val="00595461"/>
    <w:rsid w:val="005E0C0E"/>
    <w:rsid w:val="00607CD2"/>
    <w:rsid w:val="006106C0"/>
    <w:rsid w:val="00622ABF"/>
    <w:rsid w:val="0062739F"/>
    <w:rsid w:val="00654583"/>
    <w:rsid w:val="0066304B"/>
    <w:rsid w:val="006A08E2"/>
    <w:rsid w:val="006B76F5"/>
    <w:rsid w:val="006E0BD7"/>
    <w:rsid w:val="007350A0"/>
    <w:rsid w:val="00745D91"/>
    <w:rsid w:val="007B7F18"/>
    <w:rsid w:val="007E2E6D"/>
    <w:rsid w:val="007F0F8D"/>
    <w:rsid w:val="007F1F73"/>
    <w:rsid w:val="00853A28"/>
    <w:rsid w:val="00865C7E"/>
    <w:rsid w:val="008869E3"/>
    <w:rsid w:val="008F3251"/>
    <w:rsid w:val="00901C36"/>
    <w:rsid w:val="00907F68"/>
    <w:rsid w:val="00915FBA"/>
    <w:rsid w:val="00931B64"/>
    <w:rsid w:val="00936AE0"/>
    <w:rsid w:val="00981396"/>
    <w:rsid w:val="00990B0D"/>
    <w:rsid w:val="00992674"/>
    <w:rsid w:val="009B6114"/>
    <w:rsid w:val="009C4CAE"/>
    <w:rsid w:val="009F0593"/>
    <w:rsid w:val="00A33FBF"/>
    <w:rsid w:val="00A545C7"/>
    <w:rsid w:val="00A72B7E"/>
    <w:rsid w:val="00AC3356"/>
    <w:rsid w:val="00AD61BC"/>
    <w:rsid w:val="00B01B12"/>
    <w:rsid w:val="00B11160"/>
    <w:rsid w:val="00B2564C"/>
    <w:rsid w:val="00B754E1"/>
    <w:rsid w:val="00B8617C"/>
    <w:rsid w:val="00B871B3"/>
    <w:rsid w:val="00BA330F"/>
    <w:rsid w:val="00BC3AAE"/>
    <w:rsid w:val="00BE08B0"/>
    <w:rsid w:val="00C27D85"/>
    <w:rsid w:val="00C3406D"/>
    <w:rsid w:val="00C53DCC"/>
    <w:rsid w:val="00C63DB2"/>
    <w:rsid w:val="00C74250"/>
    <w:rsid w:val="00CE2333"/>
    <w:rsid w:val="00CF3482"/>
    <w:rsid w:val="00D649ED"/>
    <w:rsid w:val="00D74D91"/>
    <w:rsid w:val="00D941CF"/>
    <w:rsid w:val="00DB27FE"/>
    <w:rsid w:val="00DC4921"/>
    <w:rsid w:val="00DD6F66"/>
    <w:rsid w:val="00DF669D"/>
    <w:rsid w:val="00E019CF"/>
    <w:rsid w:val="00E22299"/>
    <w:rsid w:val="00E553A2"/>
    <w:rsid w:val="00E713E2"/>
    <w:rsid w:val="00EC03A7"/>
    <w:rsid w:val="00EE201E"/>
    <w:rsid w:val="00EF7061"/>
    <w:rsid w:val="00EF79C8"/>
    <w:rsid w:val="00F06319"/>
    <w:rsid w:val="00F216FF"/>
    <w:rsid w:val="00F36BD6"/>
    <w:rsid w:val="00F4571F"/>
    <w:rsid w:val="00F65B37"/>
    <w:rsid w:val="00FB4E02"/>
    <w:rsid w:val="00FD0A86"/>
    <w:rsid w:val="00FE1641"/>
    <w:rsid w:val="00FF05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1B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E201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E201E"/>
    <w:rPr>
      <w:sz w:val="20"/>
      <w:szCs w:val="20"/>
    </w:rPr>
  </w:style>
  <w:style w:type="character" w:styleId="Rimandonotaapidipagina">
    <w:name w:val="footnote reference"/>
    <w:basedOn w:val="Carpredefinitoparagrafo"/>
    <w:uiPriority w:val="99"/>
    <w:semiHidden/>
    <w:unhideWhenUsed/>
    <w:rsid w:val="00EE201E"/>
    <w:rPr>
      <w:vertAlign w:val="superscript"/>
    </w:rPr>
  </w:style>
  <w:style w:type="paragraph" w:styleId="Paragrafoelenco">
    <w:name w:val="List Paragraph"/>
    <w:basedOn w:val="Normale"/>
    <w:uiPriority w:val="34"/>
    <w:qFormat/>
    <w:rsid w:val="00D941CF"/>
    <w:pPr>
      <w:ind w:left="720"/>
      <w:contextualSpacing/>
    </w:pPr>
  </w:style>
  <w:style w:type="paragraph" w:styleId="Intestazione">
    <w:name w:val="header"/>
    <w:basedOn w:val="Normale"/>
    <w:link w:val="IntestazioneCarattere"/>
    <w:uiPriority w:val="99"/>
    <w:unhideWhenUsed/>
    <w:rsid w:val="000F33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33A8"/>
  </w:style>
  <w:style w:type="paragraph" w:styleId="Pidipagina">
    <w:name w:val="footer"/>
    <w:basedOn w:val="Normale"/>
    <w:link w:val="PidipaginaCarattere"/>
    <w:uiPriority w:val="99"/>
    <w:unhideWhenUsed/>
    <w:rsid w:val="000F33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33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2404-BBDB-4E53-9D81-8185EF0D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9212</Words>
  <Characters>52512</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Mancino</dc:creator>
  <cp:lastModifiedBy>ferrari</cp:lastModifiedBy>
  <cp:revision>2</cp:revision>
  <dcterms:created xsi:type="dcterms:W3CDTF">2018-11-04T21:36:00Z</dcterms:created>
  <dcterms:modified xsi:type="dcterms:W3CDTF">2018-11-04T21:36:00Z</dcterms:modified>
</cp:coreProperties>
</file>